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1CE" w:rsidRDefault="00E84B3F" w:rsidP="00E84B3F">
      <w:pPr>
        <w:rPr>
          <w:b/>
          <w:sz w:val="28"/>
          <w:szCs w:val="28"/>
        </w:rPr>
      </w:pPr>
      <w:r w:rsidRPr="00E84B3F">
        <w:rPr>
          <w:b/>
          <w:sz w:val="28"/>
          <w:szCs w:val="28"/>
        </w:rPr>
        <w:t xml:space="preserve">RISK ASSESSMENT INSPECTION REPORT </w:t>
      </w:r>
      <w:r>
        <w:rPr>
          <w:b/>
          <w:sz w:val="28"/>
          <w:szCs w:val="28"/>
        </w:rPr>
        <w:t xml:space="preserve">                 </w:t>
      </w:r>
    </w:p>
    <w:p w:rsidR="00E84B3F" w:rsidRDefault="001B2723" w:rsidP="00E84B3F">
      <w:r>
        <w:t>Made in</w:t>
      </w:r>
      <w:r w:rsidR="00E84B3F">
        <w:t xml:space="preserve"> March 201</w:t>
      </w:r>
      <w:r>
        <w:t>9</w:t>
      </w:r>
      <w:r w:rsidR="00E84B3F">
        <w:t xml:space="preserve"> by Paul </w:t>
      </w:r>
      <w:proofErr w:type="spellStart"/>
      <w:r w:rsidR="00E84B3F">
        <w:t>Elmhirst</w:t>
      </w:r>
      <w:proofErr w:type="spellEnd"/>
      <w:r w:rsidR="00E84B3F">
        <w:t xml:space="preserve"> and Richard Daniel </w:t>
      </w:r>
    </w:p>
    <w:p w:rsidR="00E84B3F" w:rsidRDefault="00E84B3F" w:rsidP="00E84B3F">
      <w:r>
        <w:t xml:space="preserve">Presented to </w:t>
      </w:r>
      <w:proofErr w:type="spellStart"/>
      <w:r>
        <w:t>Stillingfleet</w:t>
      </w:r>
      <w:proofErr w:type="spellEnd"/>
      <w:r>
        <w:t xml:space="preserve"> Parish Council Meeting on the </w:t>
      </w:r>
      <w:r w:rsidR="001B2723">
        <w:t>4</w:t>
      </w:r>
      <w:r>
        <w:t xml:space="preserve"> April 201</w:t>
      </w:r>
      <w:r w:rsidR="001B2723">
        <w:t>9</w:t>
      </w:r>
      <w:r>
        <w:t>.</w:t>
      </w:r>
    </w:p>
    <w:p w:rsidR="00E84B3F" w:rsidRDefault="00E84B3F" w:rsidP="00E84B3F"/>
    <w:p w:rsidR="00E84B3F" w:rsidRDefault="00E84B3F" w:rsidP="00E84B3F">
      <w:pPr>
        <w:pStyle w:val="Heading4"/>
      </w:pPr>
      <w:r>
        <w:t>THE GREEN</w:t>
      </w:r>
    </w:p>
    <w:p w:rsidR="0086652C" w:rsidRPr="0086652C" w:rsidRDefault="0086652C" w:rsidP="008665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220"/>
        <w:gridCol w:w="5400"/>
      </w:tblGrid>
      <w:tr w:rsidR="00E84B3F" w:rsidTr="00F95CEE">
        <w:tc>
          <w:tcPr>
            <w:tcW w:w="2808" w:type="dxa"/>
            <w:shd w:val="clear" w:color="auto" w:fill="auto"/>
          </w:tcPr>
          <w:p w:rsidR="00E84B3F" w:rsidRDefault="00E84B3F" w:rsidP="00E84B3F"/>
        </w:tc>
        <w:tc>
          <w:tcPr>
            <w:tcW w:w="5220" w:type="dxa"/>
            <w:shd w:val="clear" w:color="auto" w:fill="auto"/>
          </w:tcPr>
          <w:p w:rsidR="00E84B3F" w:rsidRPr="00F95CEE" w:rsidRDefault="00E84B3F" w:rsidP="00E84B3F">
            <w:pPr>
              <w:rPr>
                <w:b/>
              </w:rPr>
            </w:pPr>
            <w:r w:rsidRPr="00F95CEE">
              <w:rPr>
                <w:b/>
              </w:rPr>
              <w:t>Problem</w:t>
            </w:r>
          </w:p>
        </w:tc>
        <w:tc>
          <w:tcPr>
            <w:tcW w:w="5400" w:type="dxa"/>
            <w:shd w:val="clear" w:color="auto" w:fill="auto"/>
          </w:tcPr>
          <w:p w:rsidR="00E84B3F" w:rsidRPr="00F95CEE" w:rsidRDefault="00E84B3F" w:rsidP="00E84B3F">
            <w:pPr>
              <w:rPr>
                <w:b/>
              </w:rPr>
            </w:pPr>
            <w:r w:rsidRPr="00F95CEE">
              <w:rPr>
                <w:b/>
              </w:rPr>
              <w:t>Recommended Action</w:t>
            </w:r>
          </w:p>
        </w:tc>
      </w:tr>
      <w:tr w:rsidR="00E84B3F" w:rsidTr="00F95CEE">
        <w:tc>
          <w:tcPr>
            <w:tcW w:w="2808" w:type="dxa"/>
            <w:shd w:val="clear" w:color="auto" w:fill="auto"/>
          </w:tcPr>
          <w:p w:rsidR="00E84B3F" w:rsidRDefault="00E84B3F" w:rsidP="00E84B3F">
            <w:r>
              <w:t>Trees</w:t>
            </w:r>
          </w:p>
        </w:tc>
        <w:tc>
          <w:tcPr>
            <w:tcW w:w="5220" w:type="dxa"/>
            <w:shd w:val="clear" w:color="auto" w:fill="auto"/>
          </w:tcPr>
          <w:p w:rsidR="00E84B3F" w:rsidRDefault="001B2723" w:rsidP="00E84B3F">
            <w:r>
              <w:t>South West sector of the Green – 2 low branches on willow which may fall and inhibit mowing.</w:t>
            </w:r>
          </w:p>
          <w:p w:rsidR="001B2723" w:rsidRDefault="001B2723" w:rsidP="00E84B3F"/>
          <w:p w:rsidR="001B2723" w:rsidRDefault="001B2723" w:rsidP="00E84B3F">
            <w:r>
              <w:t>Loose branch near Rose Cottage</w:t>
            </w:r>
          </w:p>
        </w:tc>
        <w:tc>
          <w:tcPr>
            <w:tcW w:w="5400" w:type="dxa"/>
            <w:shd w:val="clear" w:color="auto" w:fill="auto"/>
          </w:tcPr>
          <w:p w:rsidR="00E84B3F" w:rsidRDefault="001B2723" w:rsidP="00E84B3F">
            <w:r>
              <w:t>Branches Out to be instructed to remove them.</w:t>
            </w:r>
          </w:p>
          <w:p w:rsidR="001B2723" w:rsidRDefault="001B2723" w:rsidP="00E84B3F"/>
          <w:p w:rsidR="001B2723" w:rsidRDefault="001B2723" w:rsidP="00E84B3F"/>
          <w:p w:rsidR="001B2723" w:rsidRDefault="001B2723" w:rsidP="00E84B3F">
            <w:r>
              <w:t>To be removed</w:t>
            </w:r>
          </w:p>
        </w:tc>
      </w:tr>
      <w:tr w:rsidR="00E84B3F" w:rsidTr="00F95CEE">
        <w:tc>
          <w:tcPr>
            <w:tcW w:w="2808" w:type="dxa"/>
            <w:shd w:val="clear" w:color="auto" w:fill="auto"/>
          </w:tcPr>
          <w:p w:rsidR="00E84B3F" w:rsidRDefault="00E84B3F" w:rsidP="00E84B3F">
            <w:r>
              <w:t>Walls / fences / hedges</w:t>
            </w:r>
          </w:p>
        </w:tc>
        <w:tc>
          <w:tcPr>
            <w:tcW w:w="5220" w:type="dxa"/>
            <w:shd w:val="clear" w:color="auto" w:fill="auto"/>
          </w:tcPr>
          <w:p w:rsidR="00E84B3F" w:rsidRDefault="001B2723" w:rsidP="00E84B3F">
            <w:r>
              <w:t>OK</w:t>
            </w:r>
          </w:p>
          <w:p w:rsidR="001B2723" w:rsidRDefault="001B2723" w:rsidP="00E84B3F"/>
        </w:tc>
        <w:tc>
          <w:tcPr>
            <w:tcW w:w="5400" w:type="dxa"/>
            <w:shd w:val="clear" w:color="auto" w:fill="auto"/>
          </w:tcPr>
          <w:p w:rsidR="00E84B3F" w:rsidRDefault="00E84B3F" w:rsidP="00E84B3F"/>
        </w:tc>
      </w:tr>
      <w:tr w:rsidR="00E84B3F" w:rsidTr="00F95CEE">
        <w:tc>
          <w:tcPr>
            <w:tcW w:w="2808" w:type="dxa"/>
            <w:shd w:val="clear" w:color="auto" w:fill="auto"/>
          </w:tcPr>
          <w:p w:rsidR="00E84B3F" w:rsidRDefault="00E84B3F" w:rsidP="00E84B3F">
            <w:r>
              <w:t>Manhole covers</w:t>
            </w:r>
          </w:p>
        </w:tc>
        <w:tc>
          <w:tcPr>
            <w:tcW w:w="5220" w:type="dxa"/>
            <w:shd w:val="clear" w:color="auto" w:fill="auto"/>
          </w:tcPr>
          <w:p w:rsidR="00E84B3F" w:rsidRDefault="001B2723" w:rsidP="00E84B3F">
            <w:r>
              <w:t>North East sector of the Green – 2 inadequate manholes, one with rusting cover – owner not known</w:t>
            </w:r>
          </w:p>
        </w:tc>
        <w:tc>
          <w:tcPr>
            <w:tcW w:w="5400" w:type="dxa"/>
            <w:shd w:val="clear" w:color="auto" w:fill="auto"/>
          </w:tcPr>
          <w:p w:rsidR="00E84B3F" w:rsidRDefault="001B2723" w:rsidP="001B2723">
            <w:r>
              <w:t>Notify possible houses to check ownership and responsibility</w:t>
            </w:r>
            <w:r>
              <w:t xml:space="preserve"> </w:t>
            </w:r>
          </w:p>
        </w:tc>
      </w:tr>
      <w:tr w:rsidR="00E84B3F" w:rsidTr="00F95CEE">
        <w:tc>
          <w:tcPr>
            <w:tcW w:w="2808" w:type="dxa"/>
            <w:shd w:val="clear" w:color="auto" w:fill="auto"/>
          </w:tcPr>
          <w:p w:rsidR="00E84B3F" w:rsidRDefault="00E84B3F" w:rsidP="00E84B3F">
            <w:r>
              <w:t>Drain outlets</w:t>
            </w:r>
          </w:p>
        </w:tc>
        <w:tc>
          <w:tcPr>
            <w:tcW w:w="5220" w:type="dxa"/>
            <w:shd w:val="clear" w:color="auto" w:fill="auto"/>
          </w:tcPr>
          <w:p w:rsidR="00E84B3F" w:rsidRDefault="001B2723" w:rsidP="00E84B3F">
            <w:r>
              <w:t>Ownership of many drains is unknown.  We need to know who owns those which develop leaks</w:t>
            </w:r>
          </w:p>
        </w:tc>
        <w:tc>
          <w:tcPr>
            <w:tcW w:w="5400" w:type="dxa"/>
            <w:shd w:val="clear" w:color="auto" w:fill="auto"/>
          </w:tcPr>
          <w:p w:rsidR="00E84B3F" w:rsidRDefault="001B2723" w:rsidP="00E84B3F">
            <w:r>
              <w:t>Mapping of ownership of drains, their course and outlet required.</w:t>
            </w:r>
          </w:p>
          <w:p w:rsidR="001B2723" w:rsidRDefault="001B2723" w:rsidP="00E84B3F">
            <w:r>
              <w:t>Consult drainage survey company (may be expensive)</w:t>
            </w:r>
          </w:p>
        </w:tc>
      </w:tr>
      <w:tr w:rsidR="00E84B3F" w:rsidTr="00F95CEE">
        <w:tc>
          <w:tcPr>
            <w:tcW w:w="2808" w:type="dxa"/>
            <w:shd w:val="clear" w:color="auto" w:fill="auto"/>
          </w:tcPr>
          <w:p w:rsidR="00E84B3F" w:rsidRDefault="00E84B3F" w:rsidP="00E84B3F">
            <w:r>
              <w:t>Effluent leaks</w:t>
            </w:r>
          </w:p>
        </w:tc>
        <w:tc>
          <w:tcPr>
            <w:tcW w:w="5220" w:type="dxa"/>
            <w:shd w:val="clear" w:color="auto" w:fill="auto"/>
          </w:tcPr>
          <w:p w:rsidR="00E84B3F" w:rsidRDefault="001B2723" w:rsidP="00E84B3F">
            <w:r>
              <w:t>One leak near the road in the south west sector.  May be land drain serving Hill Top Farm and others</w:t>
            </w:r>
          </w:p>
        </w:tc>
        <w:tc>
          <w:tcPr>
            <w:tcW w:w="5400" w:type="dxa"/>
            <w:shd w:val="clear" w:color="auto" w:fill="auto"/>
          </w:tcPr>
          <w:p w:rsidR="00E84B3F" w:rsidRDefault="001B2723" w:rsidP="00E84B3F">
            <w:r>
              <w:t>Requires excavation to determine whose drain is blocked and who should fix it.</w:t>
            </w:r>
          </w:p>
        </w:tc>
      </w:tr>
      <w:tr w:rsidR="00E84B3F" w:rsidTr="00F95CEE">
        <w:tc>
          <w:tcPr>
            <w:tcW w:w="2808" w:type="dxa"/>
            <w:shd w:val="clear" w:color="auto" w:fill="auto"/>
          </w:tcPr>
          <w:p w:rsidR="00E84B3F" w:rsidRDefault="00E84B3F" w:rsidP="00E84B3F">
            <w:r>
              <w:t>Dog Poo</w:t>
            </w:r>
          </w:p>
        </w:tc>
        <w:tc>
          <w:tcPr>
            <w:tcW w:w="5220" w:type="dxa"/>
            <w:shd w:val="clear" w:color="auto" w:fill="auto"/>
          </w:tcPr>
          <w:p w:rsidR="00E84B3F" w:rsidRDefault="001B2723" w:rsidP="00E84B3F">
            <w:r>
              <w:t>Still apparent even yards from new dog waste bin.</w:t>
            </w:r>
          </w:p>
        </w:tc>
        <w:tc>
          <w:tcPr>
            <w:tcW w:w="5400" w:type="dxa"/>
            <w:shd w:val="clear" w:color="auto" w:fill="auto"/>
          </w:tcPr>
          <w:p w:rsidR="00E84B3F" w:rsidRDefault="001B2723" w:rsidP="00E84B3F">
            <w:r>
              <w:t>Further education and requests in Parrish magazine</w:t>
            </w:r>
          </w:p>
        </w:tc>
      </w:tr>
      <w:tr w:rsidR="00E84B3F" w:rsidTr="00F95CEE">
        <w:tc>
          <w:tcPr>
            <w:tcW w:w="2808" w:type="dxa"/>
            <w:shd w:val="clear" w:color="auto" w:fill="auto"/>
          </w:tcPr>
          <w:p w:rsidR="00E84B3F" w:rsidRDefault="00E84B3F" w:rsidP="00E84B3F">
            <w:r>
              <w:t>Notices</w:t>
            </w:r>
          </w:p>
        </w:tc>
        <w:tc>
          <w:tcPr>
            <w:tcW w:w="5220" w:type="dxa"/>
            <w:shd w:val="clear" w:color="auto" w:fill="auto"/>
          </w:tcPr>
          <w:p w:rsidR="00E84B3F" w:rsidRDefault="001B2723" w:rsidP="00E84B3F">
            <w:r>
              <w:t>OK</w:t>
            </w:r>
          </w:p>
        </w:tc>
        <w:tc>
          <w:tcPr>
            <w:tcW w:w="5400" w:type="dxa"/>
            <w:shd w:val="clear" w:color="auto" w:fill="auto"/>
          </w:tcPr>
          <w:p w:rsidR="00E84B3F" w:rsidRDefault="00E84B3F" w:rsidP="00E84B3F"/>
        </w:tc>
      </w:tr>
      <w:tr w:rsidR="00E84B3F" w:rsidTr="00F95CEE">
        <w:tc>
          <w:tcPr>
            <w:tcW w:w="2808" w:type="dxa"/>
            <w:shd w:val="clear" w:color="auto" w:fill="auto"/>
          </w:tcPr>
          <w:p w:rsidR="00E84B3F" w:rsidRDefault="00E84B3F" w:rsidP="00E84B3F">
            <w:r>
              <w:t>Other Stuff</w:t>
            </w:r>
          </w:p>
        </w:tc>
        <w:tc>
          <w:tcPr>
            <w:tcW w:w="5220" w:type="dxa"/>
            <w:shd w:val="clear" w:color="auto" w:fill="auto"/>
          </w:tcPr>
          <w:p w:rsidR="001B2723" w:rsidRDefault="001B2723" w:rsidP="00E84B3F"/>
        </w:tc>
        <w:tc>
          <w:tcPr>
            <w:tcW w:w="5400" w:type="dxa"/>
            <w:shd w:val="clear" w:color="auto" w:fill="auto"/>
          </w:tcPr>
          <w:p w:rsidR="00E84B3F" w:rsidRDefault="00E84B3F" w:rsidP="00E84B3F"/>
        </w:tc>
      </w:tr>
    </w:tbl>
    <w:p w:rsidR="00E84B3F" w:rsidRDefault="00E84B3F" w:rsidP="00E84B3F"/>
    <w:p w:rsidR="00E84B3F" w:rsidRDefault="00E84B3F" w:rsidP="00E84B3F"/>
    <w:p w:rsidR="00E84B3F" w:rsidRDefault="00E84B3F" w:rsidP="00E84B3F">
      <w:pPr>
        <w:pStyle w:val="Heading4"/>
      </w:pPr>
      <w:r>
        <w:lastRenderedPageBreak/>
        <w:t>THE PARISH FIELD</w:t>
      </w:r>
    </w:p>
    <w:p w:rsidR="0086652C" w:rsidRPr="0086652C" w:rsidRDefault="0086652C" w:rsidP="008665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220"/>
        <w:gridCol w:w="5400"/>
      </w:tblGrid>
      <w:tr w:rsidR="00E84B3F" w:rsidTr="00F95CEE">
        <w:tc>
          <w:tcPr>
            <w:tcW w:w="2808" w:type="dxa"/>
            <w:shd w:val="clear" w:color="auto" w:fill="auto"/>
          </w:tcPr>
          <w:p w:rsidR="00E84B3F" w:rsidRPr="00F95CEE" w:rsidRDefault="00E84B3F" w:rsidP="00E84B3F">
            <w:pPr>
              <w:rPr>
                <w:b/>
                <w:bCs/>
              </w:rPr>
            </w:pPr>
          </w:p>
        </w:tc>
        <w:tc>
          <w:tcPr>
            <w:tcW w:w="5220" w:type="dxa"/>
            <w:shd w:val="clear" w:color="auto" w:fill="auto"/>
          </w:tcPr>
          <w:p w:rsidR="00E84B3F" w:rsidRPr="00F95CEE" w:rsidRDefault="00E84B3F" w:rsidP="0086652C">
            <w:pPr>
              <w:rPr>
                <w:b/>
              </w:rPr>
            </w:pPr>
            <w:r w:rsidRPr="00F95CEE">
              <w:rPr>
                <w:b/>
              </w:rPr>
              <w:t>Problem</w:t>
            </w:r>
          </w:p>
        </w:tc>
        <w:tc>
          <w:tcPr>
            <w:tcW w:w="5400" w:type="dxa"/>
            <w:shd w:val="clear" w:color="auto" w:fill="auto"/>
          </w:tcPr>
          <w:p w:rsidR="00E84B3F" w:rsidRPr="00F95CEE" w:rsidRDefault="00E84B3F" w:rsidP="0086652C">
            <w:pPr>
              <w:rPr>
                <w:b/>
              </w:rPr>
            </w:pPr>
            <w:r w:rsidRPr="00F95CEE">
              <w:rPr>
                <w:b/>
              </w:rPr>
              <w:t>Recommended Action</w:t>
            </w:r>
          </w:p>
        </w:tc>
      </w:tr>
      <w:tr w:rsidR="00E84B3F" w:rsidTr="00F95CEE">
        <w:tc>
          <w:tcPr>
            <w:tcW w:w="2808" w:type="dxa"/>
            <w:shd w:val="clear" w:color="auto" w:fill="auto"/>
          </w:tcPr>
          <w:p w:rsidR="00E84B3F" w:rsidRDefault="00E84B3F" w:rsidP="00E84B3F">
            <w:r>
              <w:t>Fences and gates</w:t>
            </w:r>
          </w:p>
          <w:p w:rsidR="00E84B3F" w:rsidRPr="00F95CEE" w:rsidRDefault="00E84B3F" w:rsidP="00E84B3F">
            <w:pPr>
              <w:rPr>
                <w:b/>
                <w:bCs/>
              </w:rPr>
            </w:pPr>
          </w:p>
        </w:tc>
        <w:tc>
          <w:tcPr>
            <w:tcW w:w="5220" w:type="dxa"/>
            <w:shd w:val="clear" w:color="auto" w:fill="auto"/>
          </w:tcPr>
          <w:p w:rsidR="00E84B3F" w:rsidRPr="00F95CEE" w:rsidRDefault="00E84B3F" w:rsidP="00E84B3F">
            <w:pPr>
              <w:rPr>
                <w:bCs/>
              </w:rPr>
            </w:pPr>
            <w:r w:rsidRPr="00F95CEE">
              <w:rPr>
                <w:bCs/>
              </w:rPr>
              <w:t>OK</w:t>
            </w:r>
          </w:p>
        </w:tc>
        <w:tc>
          <w:tcPr>
            <w:tcW w:w="5400" w:type="dxa"/>
            <w:shd w:val="clear" w:color="auto" w:fill="auto"/>
          </w:tcPr>
          <w:p w:rsidR="00E84B3F" w:rsidRPr="00F95CEE" w:rsidRDefault="00E84B3F" w:rsidP="00E84B3F">
            <w:pPr>
              <w:rPr>
                <w:b/>
                <w:bCs/>
              </w:rPr>
            </w:pPr>
          </w:p>
        </w:tc>
      </w:tr>
    </w:tbl>
    <w:p w:rsidR="00E84B3F" w:rsidRDefault="00E84B3F" w:rsidP="00E84B3F">
      <w:pPr>
        <w:rPr>
          <w:b/>
          <w:bCs/>
        </w:rPr>
      </w:pPr>
    </w:p>
    <w:p w:rsidR="00E84B3F" w:rsidRDefault="00E84B3F" w:rsidP="00E84B3F"/>
    <w:p w:rsidR="00E84B3F" w:rsidRDefault="00E84B3F" w:rsidP="00E84B3F">
      <w:pPr>
        <w:pStyle w:val="Heading4"/>
      </w:pPr>
      <w:r>
        <w:t>PERMANENT STRUCTURES</w:t>
      </w:r>
    </w:p>
    <w:p w:rsidR="00E84B3F" w:rsidRDefault="00E84B3F" w:rsidP="00E84B3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220"/>
        <w:gridCol w:w="5405"/>
      </w:tblGrid>
      <w:tr w:rsidR="0086652C" w:rsidTr="00F95CEE">
        <w:tc>
          <w:tcPr>
            <w:tcW w:w="2808" w:type="dxa"/>
            <w:shd w:val="clear" w:color="auto" w:fill="auto"/>
          </w:tcPr>
          <w:p w:rsidR="0086652C" w:rsidRPr="00F95CEE" w:rsidRDefault="0086652C" w:rsidP="00E84B3F">
            <w:pPr>
              <w:rPr>
                <w:b/>
                <w:bCs/>
              </w:rPr>
            </w:pPr>
          </w:p>
        </w:tc>
        <w:tc>
          <w:tcPr>
            <w:tcW w:w="5220" w:type="dxa"/>
            <w:shd w:val="clear" w:color="auto" w:fill="auto"/>
          </w:tcPr>
          <w:p w:rsidR="0086652C" w:rsidRPr="00F95CEE" w:rsidRDefault="0086652C" w:rsidP="0086652C">
            <w:pPr>
              <w:rPr>
                <w:b/>
              </w:rPr>
            </w:pPr>
            <w:r w:rsidRPr="00F95CEE">
              <w:rPr>
                <w:b/>
              </w:rPr>
              <w:t>Problem</w:t>
            </w:r>
          </w:p>
        </w:tc>
        <w:tc>
          <w:tcPr>
            <w:tcW w:w="5405" w:type="dxa"/>
            <w:shd w:val="clear" w:color="auto" w:fill="auto"/>
          </w:tcPr>
          <w:p w:rsidR="0086652C" w:rsidRPr="00F95CEE" w:rsidRDefault="0086652C" w:rsidP="0086652C">
            <w:pPr>
              <w:rPr>
                <w:b/>
              </w:rPr>
            </w:pPr>
            <w:r w:rsidRPr="00F95CEE">
              <w:rPr>
                <w:b/>
              </w:rPr>
              <w:t>Recommended Action</w:t>
            </w:r>
          </w:p>
        </w:tc>
      </w:tr>
      <w:tr w:rsidR="0086652C" w:rsidTr="00F95CEE">
        <w:tc>
          <w:tcPr>
            <w:tcW w:w="2808" w:type="dxa"/>
            <w:shd w:val="clear" w:color="auto" w:fill="auto"/>
          </w:tcPr>
          <w:p w:rsidR="0086652C" w:rsidRPr="00F95CEE" w:rsidRDefault="0086652C" w:rsidP="00E84B3F">
            <w:pPr>
              <w:rPr>
                <w:bCs/>
              </w:rPr>
            </w:pPr>
            <w:r w:rsidRPr="00F95CEE">
              <w:rPr>
                <w:bCs/>
              </w:rPr>
              <w:t>Street lights</w:t>
            </w:r>
          </w:p>
        </w:tc>
        <w:tc>
          <w:tcPr>
            <w:tcW w:w="5220" w:type="dxa"/>
            <w:shd w:val="clear" w:color="auto" w:fill="auto"/>
          </w:tcPr>
          <w:p w:rsidR="0086652C" w:rsidRPr="00F95CEE" w:rsidRDefault="0086652C" w:rsidP="00E84B3F">
            <w:pPr>
              <w:rPr>
                <w:bCs/>
              </w:rPr>
            </w:pPr>
            <w:r w:rsidRPr="00F95CEE">
              <w:rPr>
                <w:bCs/>
              </w:rPr>
              <w:t>OK</w:t>
            </w:r>
            <w:r w:rsidR="00F95CEE" w:rsidRPr="00F95CEE">
              <w:rPr>
                <w:bCs/>
              </w:rPr>
              <w:t xml:space="preserve"> – replacement plan</w:t>
            </w:r>
          </w:p>
        </w:tc>
        <w:tc>
          <w:tcPr>
            <w:tcW w:w="5405" w:type="dxa"/>
            <w:shd w:val="clear" w:color="auto" w:fill="auto"/>
          </w:tcPr>
          <w:p w:rsidR="0086652C" w:rsidRPr="00F95CEE" w:rsidRDefault="0086652C" w:rsidP="00E84B3F">
            <w:pPr>
              <w:rPr>
                <w:b/>
                <w:bCs/>
              </w:rPr>
            </w:pPr>
          </w:p>
        </w:tc>
      </w:tr>
      <w:tr w:rsidR="0086652C" w:rsidTr="00F95CEE">
        <w:tc>
          <w:tcPr>
            <w:tcW w:w="2808" w:type="dxa"/>
            <w:shd w:val="clear" w:color="auto" w:fill="auto"/>
          </w:tcPr>
          <w:p w:rsidR="0086652C" w:rsidRPr="00F95CEE" w:rsidRDefault="0086652C" w:rsidP="00E84B3F">
            <w:pPr>
              <w:rPr>
                <w:bCs/>
              </w:rPr>
            </w:pPr>
            <w:r w:rsidRPr="00F95CEE">
              <w:rPr>
                <w:bCs/>
              </w:rPr>
              <w:t>Bus shelters</w:t>
            </w:r>
          </w:p>
        </w:tc>
        <w:tc>
          <w:tcPr>
            <w:tcW w:w="5220" w:type="dxa"/>
            <w:shd w:val="clear" w:color="auto" w:fill="auto"/>
          </w:tcPr>
          <w:p w:rsidR="0086652C" w:rsidRPr="00F95CEE" w:rsidRDefault="0086652C" w:rsidP="00E84B3F">
            <w:pPr>
              <w:rPr>
                <w:bCs/>
              </w:rPr>
            </w:pPr>
            <w:r w:rsidRPr="00F95CEE">
              <w:rPr>
                <w:bCs/>
              </w:rPr>
              <w:t>OK</w:t>
            </w:r>
          </w:p>
        </w:tc>
        <w:tc>
          <w:tcPr>
            <w:tcW w:w="5405" w:type="dxa"/>
            <w:shd w:val="clear" w:color="auto" w:fill="auto"/>
          </w:tcPr>
          <w:p w:rsidR="0086652C" w:rsidRPr="00F95CEE" w:rsidRDefault="0086652C" w:rsidP="00E84B3F">
            <w:pPr>
              <w:rPr>
                <w:b/>
                <w:bCs/>
              </w:rPr>
            </w:pPr>
          </w:p>
        </w:tc>
      </w:tr>
      <w:tr w:rsidR="0086652C" w:rsidTr="00F95CEE">
        <w:tc>
          <w:tcPr>
            <w:tcW w:w="2808" w:type="dxa"/>
            <w:shd w:val="clear" w:color="auto" w:fill="auto"/>
          </w:tcPr>
          <w:p w:rsidR="0086652C" w:rsidRPr="00F95CEE" w:rsidRDefault="0086652C" w:rsidP="00E84B3F">
            <w:pPr>
              <w:rPr>
                <w:bCs/>
              </w:rPr>
            </w:pPr>
            <w:r w:rsidRPr="00F95CEE">
              <w:rPr>
                <w:bCs/>
              </w:rPr>
              <w:t>Benches</w:t>
            </w:r>
          </w:p>
        </w:tc>
        <w:tc>
          <w:tcPr>
            <w:tcW w:w="5220" w:type="dxa"/>
            <w:shd w:val="clear" w:color="auto" w:fill="auto"/>
          </w:tcPr>
          <w:p w:rsidR="0086652C" w:rsidRPr="00F95CEE" w:rsidRDefault="0086652C" w:rsidP="00E84B3F">
            <w:pPr>
              <w:rPr>
                <w:bCs/>
              </w:rPr>
            </w:pPr>
            <w:r w:rsidRPr="00F95CEE">
              <w:rPr>
                <w:bCs/>
              </w:rPr>
              <w:t>OK</w:t>
            </w:r>
          </w:p>
        </w:tc>
        <w:tc>
          <w:tcPr>
            <w:tcW w:w="5405" w:type="dxa"/>
            <w:shd w:val="clear" w:color="auto" w:fill="auto"/>
          </w:tcPr>
          <w:p w:rsidR="0086652C" w:rsidRPr="00F95CEE" w:rsidRDefault="0086652C" w:rsidP="00E84B3F">
            <w:pPr>
              <w:rPr>
                <w:b/>
                <w:bCs/>
              </w:rPr>
            </w:pPr>
          </w:p>
        </w:tc>
      </w:tr>
      <w:tr w:rsidR="0086652C" w:rsidTr="00F95CEE">
        <w:tc>
          <w:tcPr>
            <w:tcW w:w="2808" w:type="dxa"/>
            <w:shd w:val="clear" w:color="auto" w:fill="auto"/>
          </w:tcPr>
          <w:p w:rsidR="0086652C" w:rsidRPr="00F95CEE" w:rsidRDefault="0086652C" w:rsidP="00E84B3F">
            <w:pPr>
              <w:rPr>
                <w:bCs/>
              </w:rPr>
            </w:pPr>
            <w:r w:rsidRPr="00F95CEE">
              <w:rPr>
                <w:bCs/>
              </w:rPr>
              <w:t>Waste bins</w:t>
            </w:r>
          </w:p>
        </w:tc>
        <w:tc>
          <w:tcPr>
            <w:tcW w:w="5220" w:type="dxa"/>
            <w:shd w:val="clear" w:color="auto" w:fill="auto"/>
          </w:tcPr>
          <w:p w:rsidR="0086652C" w:rsidRPr="00F95CEE" w:rsidRDefault="0086652C" w:rsidP="00E84B3F">
            <w:pPr>
              <w:rPr>
                <w:bCs/>
              </w:rPr>
            </w:pPr>
            <w:r w:rsidRPr="00F95CEE">
              <w:rPr>
                <w:bCs/>
              </w:rPr>
              <w:t>OK</w:t>
            </w:r>
          </w:p>
        </w:tc>
        <w:tc>
          <w:tcPr>
            <w:tcW w:w="5405" w:type="dxa"/>
            <w:shd w:val="clear" w:color="auto" w:fill="auto"/>
          </w:tcPr>
          <w:p w:rsidR="0086652C" w:rsidRPr="00F95CEE" w:rsidRDefault="0086652C" w:rsidP="00E84B3F">
            <w:pPr>
              <w:rPr>
                <w:b/>
                <w:bCs/>
              </w:rPr>
            </w:pPr>
          </w:p>
        </w:tc>
      </w:tr>
      <w:tr w:rsidR="0086652C" w:rsidTr="00F95CEE">
        <w:tc>
          <w:tcPr>
            <w:tcW w:w="2808" w:type="dxa"/>
            <w:shd w:val="clear" w:color="auto" w:fill="auto"/>
          </w:tcPr>
          <w:p w:rsidR="0086652C" w:rsidRPr="00F95CEE" w:rsidRDefault="0086652C" w:rsidP="00E84B3F">
            <w:pPr>
              <w:rPr>
                <w:bCs/>
              </w:rPr>
            </w:pPr>
            <w:r w:rsidRPr="00F95CEE">
              <w:rPr>
                <w:bCs/>
              </w:rPr>
              <w:t>Footbridges</w:t>
            </w:r>
          </w:p>
        </w:tc>
        <w:tc>
          <w:tcPr>
            <w:tcW w:w="5220" w:type="dxa"/>
            <w:shd w:val="clear" w:color="auto" w:fill="auto"/>
          </w:tcPr>
          <w:p w:rsidR="0086652C" w:rsidRPr="00F95CEE" w:rsidRDefault="00F95CEE" w:rsidP="00E84B3F">
            <w:pPr>
              <w:rPr>
                <w:bCs/>
              </w:rPr>
            </w:pPr>
            <w:r w:rsidRPr="00F95CEE">
              <w:rPr>
                <w:bCs/>
              </w:rPr>
              <w:t>Missing nuts on footbridge in North East sector of the Green</w:t>
            </w:r>
          </w:p>
        </w:tc>
        <w:tc>
          <w:tcPr>
            <w:tcW w:w="5405" w:type="dxa"/>
            <w:shd w:val="clear" w:color="auto" w:fill="auto"/>
          </w:tcPr>
          <w:p w:rsidR="0086652C" w:rsidRPr="00F95CEE" w:rsidRDefault="00F95CEE" w:rsidP="00E84B3F">
            <w:pPr>
              <w:rPr>
                <w:bCs/>
              </w:rPr>
            </w:pPr>
            <w:r w:rsidRPr="00F95CEE">
              <w:rPr>
                <w:bCs/>
              </w:rPr>
              <w:t>Replace nuts</w:t>
            </w:r>
          </w:p>
        </w:tc>
      </w:tr>
      <w:tr w:rsidR="00F95CEE" w:rsidTr="00F95CEE">
        <w:tc>
          <w:tcPr>
            <w:tcW w:w="2808" w:type="dxa"/>
            <w:shd w:val="clear" w:color="auto" w:fill="auto"/>
          </w:tcPr>
          <w:p w:rsidR="00F95CEE" w:rsidRPr="00F95CEE" w:rsidRDefault="00F95CEE" w:rsidP="00E84B3F">
            <w:pPr>
              <w:rPr>
                <w:bCs/>
              </w:rPr>
            </w:pPr>
            <w:r w:rsidRPr="00F95CEE">
              <w:rPr>
                <w:bCs/>
              </w:rPr>
              <w:t>Footpaths &amp; signs</w:t>
            </w:r>
          </w:p>
        </w:tc>
        <w:tc>
          <w:tcPr>
            <w:tcW w:w="5220" w:type="dxa"/>
            <w:shd w:val="clear" w:color="auto" w:fill="auto"/>
          </w:tcPr>
          <w:p w:rsidR="00F95CEE" w:rsidRDefault="00F95CEE" w:rsidP="00F95CEE">
            <w:r>
              <w:t>Loose footpath signs or falling over.</w:t>
            </w:r>
          </w:p>
          <w:p w:rsidR="00F95CEE" w:rsidRPr="00F95CEE" w:rsidRDefault="00F95CEE" w:rsidP="00F95CEE">
            <w:pPr>
              <w:rPr>
                <w:bCs/>
              </w:rPr>
            </w:pPr>
            <w:r>
              <w:t>Overgrown footpath</w:t>
            </w:r>
          </w:p>
        </w:tc>
        <w:tc>
          <w:tcPr>
            <w:tcW w:w="5405" w:type="dxa"/>
            <w:shd w:val="clear" w:color="auto" w:fill="auto"/>
          </w:tcPr>
          <w:p w:rsidR="00F95CEE" w:rsidRPr="00F95CEE" w:rsidRDefault="00F95CEE" w:rsidP="00E84B3F">
            <w:pPr>
              <w:rPr>
                <w:b/>
                <w:bCs/>
              </w:rPr>
            </w:pPr>
            <w:r>
              <w:t>Request NYCC to check and fix</w:t>
            </w:r>
          </w:p>
        </w:tc>
      </w:tr>
      <w:tr w:rsidR="0086652C" w:rsidTr="00F95CEE">
        <w:tc>
          <w:tcPr>
            <w:tcW w:w="2808" w:type="dxa"/>
            <w:shd w:val="clear" w:color="auto" w:fill="auto"/>
          </w:tcPr>
          <w:p w:rsidR="0086652C" w:rsidRPr="00F95CEE" w:rsidRDefault="0086652C" w:rsidP="00E84B3F">
            <w:pPr>
              <w:rPr>
                <w:bCs/>
              </w:rPr>
            </w:pPr>
            <w:r w:rsidRPr="00F95CEE">
              <w:rPr>
                <w:bCs/>
              </w:rPr>
              <w:t>Pavements</w:t>
            </w:r>
          </w:p>
        </w:tc>
        <w:tc>
          <w:tcPr>
            <w:tcW w:w="5220" w:type="dxa"/>
            <w:shd w:val="clear" w:color="auto" w:fill="auto"/>
          </w:tcPr>
          <w:p w:rsidR="0086652C" w:rsidRPr="00F95CEE" w:rsidRDefault="00F95CEE" w:rsidP="00E84B3F">
            <w:pPr>
              <w:rPr>
                <w:bCs/>
              </w:rPr>
            </w:pPr>
            <w:r w:rsidRPr="00F95CEE">
              <w:rPr>
                <w:bCs/>
              </w:rPr>
              <w:t xml:space="preserve">Poor surface near </w:t>
            </w:r>
            <w:proofErr w:type="spellStart"/>
            <w:r w:rsidRPr="00F95CEE">
              <w:rPr>
                <w:bCs/>
              </w:rPr>
              <w:t>lych</w:t>
            </w:r>
            <w:proofErr w:type="spellEnd"/>
            <w:r w:rsidRPr="00F95CEE">
              <w:rPr>
                <w:bCs/>
              </w:rPr>
              <w:t xml:space="preserve"> gate</w:t>
            </w:r>
          </w:p>
        </w:tc>
        <w:tc>
          <w:tcPr>
            <w:tcW w:w="5405" w:type="dxa"/>
            <w:shd w:val="clear" w:color="auto" w:fill="auto"/>
          </w:tcPr>
          <w:p w:rsidR="0086652C" w:rsidRPr="00F95CEE" w:rsidRDefault="00F95CEE" w:rsidP="00E84B3F">
            <w:pPr>
              <w:rPr>
                <w:bCs/>
              </w:rPr>
            </w:pPr>
            <w:r w:rsidRPr="00F95CEE">
              <w:rPr>
                <w:bCs/>
              </w:rPr>
              <w:t>Request Highways to rectify</w:t>
            </w:r>
          </w:p>
        </w:tc>
      </w:tr>
    </w:tbl>
    <w:p w:rsidR="00E84B3F" w:rsidRDefault="00E84B3F" w:rsidP="00E84B3F">
      <w:bookmarkStart w:id="0" w:name="_GoBack"/>
      <w:bookmarkEnd w:id="0"/>
    </w:p>
    <w:p w:rsidR="00E84B3F" w:rsidRDefault="00E84B3F" w:rsidP="00E84B3F"/>
    <w:p w:rsidR="00E84B3F" w:rsidRDefault="00E84B3F" w:rsidP="00E84B3F"/>
    <w:p w:rsidR="00E84B3F" w:rsidRDefault="00E84B3F" w:rsidP="00E84B3F"/>
    <w:p w:rsidR="00E84B3F" w:rsidRDefault="00E84B3F" w:rsidP="00E84B3F"/>
    <w:p w:rsidR="00E84B3F" w:rsidRDefault="00E84B3F" w:rsidP="00E84B3F"/>
    <w:p w:rsidR="00E84B3F" w:rsidRDefault="00E84B3F" w:rsidP="00E84B3F"/>
    <w:p w:rsidR="00E84B3F" w:rsidRDefault="00E84B3F" w:rsidP="00E84B3F"/>
    <w:p w:rsidR="00E84B3F" w:rsidRDefault="00E84B3F" w:rsidP="00E84B3F"/>
    <w:sectPr w:rsidR="00E84B3F" w:rsidSect="00E84B3F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B3F"/>
    <w:rsid w:val="001B2723"/>
    <w:rsid w:val="00254882"/>
    <w:rsid w:val="004C192E"/>
    <w:rsid w:val="0086652C"/>
    <w:rsid w:val="00D851CE"/>
    <w:rsid w:val="00E84B3F"/>
    <w:rsid w:val="00F9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DEE55"/>
  <w15:chartTrackingRefBased/>
  <w15:docId w15:val="{713AEE38-39FC-4C4B-A2DF-2CAE8D8B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B3F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E84B3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C1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INSPECTION REPORT                  Appendix 7</vt:lpstr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INSPECTION REPORT                  Appendix 7</dc:title>
  <dc:subject/>
  <dc:creator>Swales</dc:creator>
  <cp:keywords/>
  <dc:description/>
  <cp:lastModifiedBy>Swales</cp:lastModifiedBy>
  <cp:revision>3</cp:revision>
  <cp:lastPrinted>2018-04-06T16:58:00Z</cp:lastPrinted>
  <dcterms:created xsi:type="dcterms:W3CDTF">2019-03-29T10:03:00Z</dcterms:created>
  <dcterms:modified xsi:type="dcterms:W3CDTF">2019-03-29T10:17:00Z</dcterms:modified>
</cp:coreProperties>
</file>