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A2" w:rsidRPr="006901A2" w:rsidRDefault="004F4691" w:rsidP="006901A2">
      <w:pPr>
        <w:shd w:val="clear" w:color="auto" w:fill="FFFFFF"/>
        <w:spacing w:after="150" w:line="240" w:lineRule="auto"/>
        <w:rPr>
          <w:rFonts w:asciiTheme="majorHAnsi" w:eastAsia="Times New Roman" w:hAnsiTheme="majorHAnsi" w:cstheme="majorHAnsi"/>
          <w:b/>
          <w:color w:val="0B0C0C"/>
          <w:sz w:val="28"/>
          <w:szCs w:val="28"/>
          <w:lang w:val="en-GB" w:eastAsia="en-GB"/>
        </w:rPr>
      </w:pPr>
      <w:r>
        <w:rPr>
          <w:rFonts w:asciiTheme="majorHAnsi" w:eastAsia="Times New Roman" w:hAnsiTheme="majorHAnsi" w:cstheme="majorHAnsi"/>
          <w:b/>
          <w:color w:val="0B0C0C"/>
          <w:sz w:val="28"/>
          <w:szCs w:val="28"/>
          <w:lang w:val="en-GB" w:eastAsia="en-GB"/>
        </w:rPr>
        <w:t>CONSULTATION</w:t>
      </w:r>
      <w:r w:rsidR="00511CAF">
        <w:rPr>
          <w:rFonts w:asciiTheme="majorHAnsi" w:eastAsia="Times New Roman" w:hAnsiTheme="majorHAnsi" w:cstheme="majorHAnsi"/>
          <w:b/>
          <w:color w:val="0B0C0C"/>
          <w:sz w:val="28"/>
          <w:szCs w:val="28"/>
          <w:lang w:val="en-GB" w:eastAsia="en-GB"/>
        </w:rPr>
        <w:t xml:space="preserve"> RE </w:t>
      </w:r>
      <w:r w:rsidR="006901A2" w:rsidRPr="006901A2">
        <w:rPr>
          <w:rFonts w:asciiTheme="majorHAnsi" w:eastAsia="Times New Roman" w:hAnsiTheme="majorHAnsi" w:cstheme="majorHAnsi"/>
          <w:b/>
          <w:color w:val="0B0C0C"/>
          <w:sz w:val="28"/>
          <w:szCs w:val="28"/>
          <w:lang w:val="en-GB" w:eastAsia="en-GB"/>
        </w:rPr>
        <w:t>SELBY DISTRICT COUNCIL LOCAL PLAN 2021</w:t>
      </w:r>
    </w:p>
    <w:p w:rsidR="006901A2" w:rsidRPr="006901A2" w:rsidRDefault="006901A2" w:rsidP="006901A2">
      <w:pPr>
        <w:shd w:val="clear" w:color="auto" w:fill="FFFFFF"/>
        <w:spacing w:after="150" w:line="240" w:lineRule="auto"/>
        <w:rPr>
          <w:rFonts w:asciiTheme="majorHAnsi" w:eastAsia="Times New Roman" w:hAnsiTheme="majorHAnsi" w:cstheme="majorHAnsi"/>
          <w:color w:val="0B0C0C"/>
          <w:sz w:val="28"/>
          <w:szCs w:val="28"/>
          <w:lang w:val="en-GB" w:eastAsia="en-GB"/>
        </w:rPr>
      </w:pPr>
    </w:p>
    <w:p w:rsidR="00511CAF" w:rsidRPr="00511CAF" w:rsidRDefault="00511CAF" w:rsidP="006901A2">
      <w:pPr>
        <w:shd w:val="clear" w:color="auto" w:fill="FFFFFF"/>
        <w:spacing w:after="150" w:line="240" w:lineRule="auto"/>
        <w:rPr>
          <w:rFonts w:asciiTheme="majorHAnsi" w:eastAsia="Times New Roman" w:hAnsiTheme="majorHAnsi" w:cstheme="majorHAnsi"/>
          <w:b/>
          <w:color w:val="0B0C0C"/>
          <w:sz w:val="28"/>
          <w:szCs w:val="28"/>
          <w:lang w:val="en-GB" w:eastAsia="en-GB"/>
        </w:rPr>
      </w:pPr>
      <w:r w:rsidRPr="00511CAF">
        <w:rPr>
          <w:rFonts w:asciiTheme="majorHAnsi" w:eastAsia="Times New Roman" w:hAnsiTheme="majorHAnsi" w:cstheme="majorHAnsi"/>
          <w:b/>
          <w:color w:val="0B0C0C"/>
          <w:sz w:val="28"/>
          <w:szCs w:val="28"/>
          <w:lang w:val="en-GB" w:eastAsia="en-GB"/>
        </w:rPr>
        <w:t>Background:</w:t>
      </w:r>
    </w:p>
    <w:p w:rsidR="006901A2" w:rsidRPr="006901A2" w:rsidRDefault="006901A2" w:rsidP="006901A2">
      <w:pPr>
        <w:shd w:val="clear" w:color="auto" w:fill="FFFFFF"/>
        <w:spacing w:after="150" w:line="240" w:lineRule="auto"/>
        <w:rPr>
          <w:rFonts w:asciiTheme="majorHAnsi" w:eastAsia="Times New Roman" w:hAnsiTheme="majorHAnsi" w:cstheme="majorHAnsi"/>
          <w:color w:val="0B0C0C"/>
          <w:sz w:val="28"/>
          <w:szCs w:val="28"/>
          <w:lang w:val="en-GB" w:eastAsia="en-GB"/>
        </w:rPr>
      </w:pPr>
      <w:r w:rsidRPr="006901A2">
        <w:rPr>
          <w:rFonts w:asciiTheme="majorHAnsi" w:eastAsia="Times New Roman" w:hAnsiTheme="majorHAnsi" w:cstheme="majorHAnsi"/>
          <w:color w:val="0B0C0C"/>
          <w:sz w:val="28"/>
          <w:szCs w:val="28"/>
          <w:lang w:val="en-GB" w:eastAsia="en-GB"/>
        </w:rPr>
        <w:t xml:space="preserve">A Local Plan is a vision and framework for future growth of </w:t>
      </w:r>
      <w:r>
        <w:rPr>
          <w:rFonts w:asciiTheme="majorHAnsi" w:eastAsia="Times New Roman" w:hAnsiTheme="majorHAnsi" w:cstheme="majorHAnsi"/>
          <w:color w:val="0B0C0C"/>
          <w:sz w:val="28"/>
          <w:szCs w:val="28"/>
          <w:lang w:val="en-GB" w:eastAsia="en-GB"/>
        </w:rPr>
        <w:t xml:space="preserve">the </w:t>
      </w:r>
      <w:r w:rsidRPr="006901A2">
        <w:rPr>
          <w:rFonts w:asciiTheme="majorHAnsi" w:eastAsia="Times New Roman" w:hAnsiTheme="majorHAnsi" w:cstheme="majorHAnsi"/>
          <w:color w:val="0B0C0C"/>
          <w:sz w:val="28"/>
          <w:szCs w:val="28"/>
          <w:lang w:val="en-GB" w:eastAsia="en-GB"/>
        </w:rPr>
        <w:t>Selby district, including identifying where new housing, employment and other development could take place.</w:t>
      </w:r>
    </w:p>
    <w:p w:rsidR="006901A2" w:rsidRPr="006901A2" w:rsidRDefault="006901A2" w:rsidP="006901A2">
      <w:pPr>
        <w:shd w:val="clear" w:color="auto" w:fill="FFFFFF"/>
        <w:spacing w:after="150" w:line="240" w:lineRule="auto"/>
        <w:rPr>
          <w:rFonts w:asciiTheme="majorHAnsi" w:eastAsia="Times New Roman" w:hAnsiTheme="majorHAnsi" w:cstheme="majorHAnsi"/>
          <w:color w:val="0B0C0C"/>
          <w:sz w:val="28"/>
          <w:szCs w:val="28"/>
          <w:lang w:val="en-GB" w:eastAsia="en-GB"/>
        </w:rPr>
      </w:pPr>
      <w:r w:rsidRPr="006901A2">
        <w:rPr>
          <w:rFonts w:asciiTheme="majorHAnsi" w:eastAsia="Times New Roman" w:hAnsiTheme="majorHAnsi" w:cstheme="majorHAnsi"/>
          <w:color w:val="0B0C0C"/>
          <w:sz w:val="28"/>
          <w:szCs w:val="28"/>
          <w:lang w:val="en-GB" w:eastAsia="en-GB"/>
        </w:rPr>
        <w:t>For housing, National Government sets targets for the number of houses to be built, and the district council is legally required to produce a Local Plan that identifies sufficient sites to accommodate these.</w:t>
      </w:r>
    </w:p>
    <w:p w:rsidR="006901A2" w:rsidRPr="006901A2" w:rsidRDefault="006901A2" w:rsidP="006901A2">
      <w:pPr>
        <w:shd w:val="clear" w:color="auto" w:fill="FFFFFF"/>
        <w:spacing w:after="150" w:line="240" w:lineRule="auto"/>
        <w:rPr>
          <w:rFonts w:asciiTheme="majorHAnsi" w:eastAsia="Times New Roman" w:hAnsiTheme="majorHAnsi" w:cstheme="majorHAnsi"/>
          <w:color w:val="0B0C0C"/>
          <w:sz w:val="28"/>
          <w:szCs w:val="28"/>
          <w:lang w:val="en-GB" w:eastAsia="en-GB"/>
        </w:rPr>
      </w:pPr>
      <w:r w:rsidRPr="006901A2">
        <w:rPr>
          <w:rFonts w:asciiTheme="majorHAnsi" w:eastAsia="Times New Roman" w:hAnsiTheme="majorHAnsi" w:cstheme="majorHAnsi"/>
          <w:color w:val="0B0C0C"/>
          <w:sz w:val="28"/>
          <w:szCs w:val="28"/>
          <w:lang w:val="en-GB" w:eastAsia="en-GB"/>
        </w:rPr>
        <w:t>In 2020 Selby District Council started preparation of a new plan to cover the period from 2023 to 2040. This started with a consultation on the issues and options. In summer 2020 land-owners were invited to submit any land to be considered for development. This allows the District Council to identify potential sites, before evaluating which of these potential sites are preferred. This takes into account a wide range of factors, from access to employment and services, through to flood plain and designations such as green belt.</w:t>
      </w:r>
    </w:p>
    <w:p w:rsidR="006901A2" w:rsidRPr="006901A2" w:rsidRDefault="006901A2" w:rsidP="006901A2">
      <w:pPr>
        <w:shd w:val="clear" w:color="auto" w:fill="FFFFFF"/>
        <w:spacing w:after="150" w:line="240" w:lineRule="auto"/>
        <w:rPr>
          <w:rFonts w:asciiTheme="majorHAnsi" w:eastAsia="Times New Roman" w:hAnsiTheme="majorHAnsi" w:cstheme="majorHAnsi"/>
          <w:color w:val="0B0C0C"/>
          <w:sz w:val="28"/>
          <w:szCs w:val="28"/>
          <w:lang w:val="en-GB" w:eastAsia="en-GB"/>
        </w:rPr>
      </w:pPr>
      <w:r w:rsidRPr="006901A2">
        <w:rPr>
          <w:rFonts w:asciiTheme="majorHAnsi" w:eastAsia="Times New Roman" w:hAnsiTheme="majorHAnsi" w:cstheme="majorHAnsi"/>
          <w:color w:val="0B0C0C"/>
          <w:sz w:val="28"/>
          <w:szCs w:val="28"/>
          <w:lang w:val="en-GB" w:eastAsia="en-GB"/>
        </w:rPr>
        <w:t>The plan also considers what infrastructure investments are required to support the proposed sites.</w:t>
      </w:r>
    </w:p>
    <w:p w:rsidR="006901A2" w:rsidRPr="006901A2" w:rsidRDefault="006901A2" w:rsidP="006901A2">
      <w:pPr>
        <w:shd w:val="clear" w:color="auto" w:fill="FFFFFF"/>
        <w:spacing w:after="150" w:line="240" w:lineRule="auto"/>
        <w:rPr>
          <w:rFonts w:asciiTheme="majorHAnsi" w:eastAsia="Times New Roman" w:hAnsiTheme="majorHAnsi" w:cstheme="majorHAnsi"/>
          <w:color w:val="0B0C0C"/>
          <w:sz w:val="28"/>
          <w:szCs w:val="28"/>
          <w:lang w:val="en-GB" w:eastAsia="en-GB"/>
        </w:rPr>
      </w:pPr>
      <w:r w:rsidRPr="006901A2">
        <w:rPr>
          <w:rFonts w:asciiTheme="majorHAnsi" w:eastAsia="Times New Roman" w:hAnsiTheme="majorHAnsi" w:cstheme="majorHAnsi"/>
          <w:color w:val="0B0C0C"/>
          <w:sz w:val="28"/>
          <w:szCs w:val="28"/>
          <w:lang w:val="en-GB" w:eastAsia="en-GB"/>
        </w:rPr>
        <w:t>From 29th January 2021 to 12th March 2021, the District Council will carry out a public consultation on the emerging plans and preferred sites.</w:t>
      </w:r>
    </w:p>
    <w:p w:rsidR="004F4691" w:rsidRPr="006901A2" w:rsidRDefault="004F4691" w:rsidP="006901A2">
      <w:pPr>
        <w:shd w:val="clear" w:color="auto" w:fill="FFFFFF"/>
        <w:spacing w:after="150" w:line="240" w:lineRule="auto"/>
        <w:rPr>
          <w:rFonts w:asciiTheme="majorHAnsi" w:eastAsia="Times New Roman" w:hAnsiTheme="majorHAnsi" w:cstheme="majorHAnsi"/>
          <w:color w:val="0B0C0C"/>
          <w:sz w:val="28"/>
          <w:szCs w:val="28"/>
          <w:lang w:val="en-GB" w:eastAsia="en-GB"/>
        </w:rPr>
      </w:pPr>
    </w:p>
    <w:p w:rsidR="004F4691" w:rsidRDefault="006901A2" w:rsidP="004F4691">
      <w:pPr>
        <w:pStyle w:val="NormalWeb"/>
        <w:shd w:val="clear" w:color="auto" w:fill="FFFFFF"/>
        <w:spacing w:after="150"/>
        <w:rPr>
          <w:rFonts w:asciiTheme="majorHAnsi" w:eastAsia="Times New Roman" w:hAnsiTheme="majorHAnsi" w:cstheme="majorHAnsi"/>
          <w:b/>
          <w:color w:val="0B0C0C"/>
          <w:sz w:val="28"/>
          <w:szCs w:val="28"/>
          <w:lang w:val="en-GB" w:eastAsia="en-GB"/>
        </w:rPr>
      </w:pPr>
      <w:r w:rsidRPr="004F4691">
        <w:rPr>
          <w:rFonts w:asciiTheme="majorHAnsi" w:eastAsia="Times New Roman" w:hAnsiTheme="majorHAnsi" w:cstheme="majorHAnsi"/>
          <w:b/>
          <w:color w:val="0B0C0C"/>
          <w:sz w:val="28"/>
          <w:szCs w:val="28"/>
          <w:lang w:val="en-GB" w:eastAsia="en-GB"/>
        </w:rPr>
        <w:t>P</w:t>
      </w:r>
      <w:r w:rsidR="00A76821">
        <w:rPr>
          <w:rFonts w:asciiTheme="majorHAnsi" w:eastAsia="Times New Roman" w:hAnsiTheme="majorHAnsi" w:cstheme="majorHAnsi"/>
          <w:b/>
          <w:color w:val="0B0C0C"/>
          <w:sz w:val="28"/>
          <w:szCs w:val="28"/>
          <w:lang w:val="en-GB" w:eastAsia="en-GB"/>
        </w:rPr>
        <w:t xml:space="preserve">otential impact upon </w:t>
      </w:r>
      <w:proofErr w:type="spellStart"/>
      <w:r w:rsidR="00A76821">
        <w:rPr>
          <w:rFonts w:asciiTheme="majorHAnsi" w:eastAsia="Times New Roman" w:hAnsiTheme="majorHAnsi" w:cstheme="majorHAnsi"/>
          <w:b/>
          <w:color w:val="0B0C0C"/>
          <w:sz w:val="28"/>
          <w:szCs w:val="28"/>
          <w:lang w:val="en-GB" w:eastAsia="en-GB"/>
        </w:rPr>
        <w:t>Stillingfleet</w:t>
      </w:r>
      <w:proofErr w:type="spellEnd"/>
    </w:p>
    <w:p w:rsidR="00511CAF" w:rsidRDefault="00511CAF" w:rsidP="00511CAF">
      <w:pPr>
        <w:shd w:val="clear" w:color="auto" w:fill="FFFFFF"/>
        <w:spacing w:after="150" w:line="240" w:lineRule="auto"/>
        <w:rPr>
          <w:rFonts w:asciiTheme="majorHAnsi" w:eastAsia="Times New Roman" w:hAnsiTheme="majorHAnsi" w:cstheme="majorHAnsi"/>
          <w:color w:val="0B0C0C"/>
          <w:sz w:val="28"/>
          <w:szCs w:val="28"/>
          <w:lang w:val="en-GB" w:eastAsia="en-GB"/>
        </w:rPr>
      </w:pPr>
      <w:r w:rsidRPr="00511CAF">
        <w:rPr>
          <w:rFonts w:asciiTheme="majorHAnsi" w:eastAsia="Times New Roman" w:hAnsiTheme="majorHAnsi" w:cstheme="majorHAnsi"/>
          <w:color w:val="0B0C0C"/>
          <w:sz w:val="28"/>
          <w:szCs w:val="28"/>
          <w:lang w:val="en-GB" w:eastAsia="en-GB"/>
        </w:rPr>
        <w:t>One of the proposals under the Local Plan is to develop a new town of up to 3000 units.</w:t>
      </w:r>
      <w:r>
        <w:rPr>
          <w:rFonts w:asciiTheme="majorHAnsi" w:eastAsia="Times New Roman" w:hAnsiTheme="majorHAnsi" w:cstheme="majorHAnsi"/>
          <w:b/>
          <w:color w:val="0B0C0C"/>
          <w:sz w:val="28"/>
          <w:szCs w:val="28"/>
          <w:lang w:val="en-GB" w:eastAsia="en-GB"/>
        </w:rPr>
        <w:t xml:space="preserve"> </w:t>
      </w:r>
      <w:r w:rsidR="00AE2676" w:rsidRPr="00AE2676">
        <w:rPr>
          <w:rFonts w:asciiTheme="majorHAnsi" w:eastAsia="Times New Roman" w:hAnsiTheme="majorHAnsi" w:cstheme="majorHAnsi"/>
          <w:color w:val="0B0C0C"/>
          <w:sz w:val="28"/>
          <w:szCs w:val="28"/>
          <w:lang w:val="en-GB" w:eastAsia="en-GB"/>
        </w:rPr>
        <w:t>Three potential locations have been identified for this development.</w:t>
      </w:r>
      <w:r w:rsidR="00AE2676">
        <w:rPr>
          <w:rFonts w:asciiTheme="majorHAnsi" w:eastAsia="Times New Roman" w:hAnsiTheme="majorHAnsi" w:cstheme="majorHAnsi"/>
          <w:b/>
          <w:color w:val="0B0C0C"/>
          <w:sz w:val="28"/>
          <w:szCs w:val="28"/>
          <w:lang w:val="en-GB" w:eastAsia="en-GB"/>
        </w:rPr>
        <w:t xml:space="preserve">  </w:t>
      </w:r>
      <w:r w:rsidRPr="004F4691">
        <w:rPr>
          <w:rFonts w:asciiTheme="majorHAnsi" w:eastAsia="Times New Roman" w:hAnsiTheme="majorHAnsi" w:cstheme="majorHAnsi"/>
          <w:color w:val="0B0C0C"/>
          <w:sz w:val="28"/>
          <w:szCs w:val="28"/>
          <w:lang w:val="en-GB" w:eastAsia="en-GB"/>
        </w:rPr>
        <w:t xml:space="preserve">The site to the south of </w:t>
      </w:r>
      <w:proofErr w:type="spellStart"/>
      <w:r w:rsidRPr="004F4691">
        <w:rPr>
          <w:rFonts w:asciiTheme="majorHAnsi" w:eastAsia="Times New Roman" w:hAnsiTheme="majorHAnsi" w:cstheme="majorHAnsi"/>
          <w:color w:val="0B0C0C"/>
          <w:sz w:val="28"/>
          <w:szCs w:val="28"/>
          <w:lang w:val="en-GB" w:eastAsia="en-GB"/>
        </w:rPr>
        <w:t>Cawood</w:t>
      </w:r>
      <w:proofErr w:type="spellEnd"/>
      <w:r w:rsidRPr="004F4691">
        <w:rPr>
          <w:rFonts w:asciiTheme="majorHAnsi" w:eastAsia="Times New Roman" w:hAnsiTheme="majorHAnsi" w:cstheme="majorHAnsi"/>
          <w:color w:val="0B0C0C"/>
          <w:sz w:val="28"/>
          <w:szCs w:val="28"/>
          <w:lang w:val="en-GB" w:eastAsia="en-GB"/>
        </w:rPr>
        <w:t xml:space="preserve"> </w:t>
      </w:r>
      <w:proofErr w:type="gramStart"/>
      <w:r w:rsidRPr="004F4691">
        <w:rPr>
          <w:rFonts w:asciiTheme="majorHAnsi" w:eastAsia="Times New Roman" w:hAnsiTheme="majorHAnsi" w:cstheme="majorHAnsi"/>
          <w:color w:val="0B0C0C"/>
          <w:sz w:val="28"/>
          <w:szCs w:val="28"/>
          <w:lang w:val="en-GB" w:eastAsia="en-GB"/>
        </w:rPr>
        <w:t xml:space="preserve">Road </w:t>
      </w:r>
      <w:r>
        <w:rPr>
          <w:rFonts w:asciiTheme="majorHAnsi" w:eastAsia="Times New Roman" w:hAnsiTheme="majorHAnsi" w:cstheme="majorHAnsi"/>
          <w:color w:val="0B0C0C"/>
          <w:sz w:val="28"/>
          <w:szCs w:val="28"/>
          <w:lang w:val="en-GB" w:eastAsia="en-GB"/>
        </w:rPr>
        <w:t xml:space="preserve"> between</w:t>
      </w:r>
      <w:proofErr w:type="gramEnd"/>
      <w:r>
        <w:rPr>
          <w:rFonts w:asciiTheme="majorHAnsi" w:eastAsia="Times New Roman" w:hAnsiTheme="majorHAnsi" w:cstheme="majorHAnsi"/>
          <w:color w:val="0B0C0C"/>
          <w:sz w:val="28"/>
          <w:szCs w:val="28"/>
          <w:lang w:val="en-GB" w:eastAsia="en-GB"/>
        </w:rPr>
        <w:t xml:space="preserve"> </w:t>
      </w:r>
      <w:proofErr w:type="spellStart"/>
      <w:r>
        <w:rPr>
          <w:rFonts w:asciiTheme="majorHAnsi" w:eastAsia="Times New Roman" w:hAnsiTheme="majorHAnsi" w:cstheme="majorHAnsi"/>
          <w:color w:val="0B0C0C"/>
          <w:sz w:val="28"/>
          <w:szCs w:val="28"/>
          <w:lang w:val="en-GB" w:eastAsia="en-GB"/>
        </w:rPr>
        <w:t>Stillingfleet</w:t>
      </w:r>
      <w:proofErr w:type="spellEnd"/>
      <w:r>
        <w:rPr>
          <w:rFonts w:asciiTheme="majorHAnsi" w:eastAsia="Times New Roman" w:hAnsiTheme="majorHAnsi" w:cstheme="majorHAnsi"/>
          <w:color w:val="0B0C0C"/>
          <w:sz w:val="28"/>
          <w:szCs w:val="28"/>
          <w:lang w:val="en-GB" w:eastAsia="en-GB"/>
        </w:rPr>
        <w:t xml:space="preserve"> and </w:t>
      </w:r>
      <w:proofErr w:type="spellStart"/>
      <w:r>
        <w:rPr>
          <w:rFonts w:asciiTheme="majorHAnsi" w:eastAsia="Times New Roman" w:hAnsiTheme="majorHAnsi" w:cstheme="majorHAnsi"/>
          <w:color w:val="0B0C0C"/>
          <w:sz w:val="28"/>
          <w:szCs w:val="28"/>
          <w:lang w:val="en-GB" w:eastAsia="en-GB"/>
        </w:rPr>
        <w:t>Escrick</w:t>
      </w:r>
      <w:proofErr w:type="spellEnd"/>
      <w:r>
        <w:rPr>
          <w:rFonts w:asciiTheme="majorHAnsi" w:eastAsia="Times New Roman" w:hAnsiTheme="majorHAnsi" w:cstheme="majorHAnsi"/>
          <w:color w:val="0B0C0C"/>
          <w:sz w:val="28"/>
          <w:szCs w:val="28"/>
          <w:lang w:val="en-GB" w:eastAsia="en-GB"/>
        </w:rPr>
        <w:t xml:space="preserve"> </w:t>
      </w:r>
      <w:r w:rsidRPr="004F4691">
        <w:rPr>
          <w:rFonts w:asciiTheme="majorHAnsi" w:eastAsia="Times New Roman" w:hAnsiTheme="majorHAnsi" w:cstheme="majorHAnsi"/>
          <w:color w:val="0B0C0C"/>
          <w:sz w:val="28"/>
          <w:szCs w:val="28"/>
          <w:lang w:val="en-GB" w:eastAsia="en-GB"/>
        </w:rPr>
        <w:t>(shown in purple</w:t>
      </w:r>
      <w:r>
        <w:rPr>
          <w:rFonts w:asciiTheme="majorHAnsi" w:eastAsia="Times New Roman" w:hAnsiTheme="majorHAnsi" w:cstheme="majorHAnsi"/>
          <w:color w:val="0B0C0C"/>
          <w:sz w:val="28"/>
          <w:szCs w:val="28"/>
          <w:lang w:val="en-GB" w:eastAsia="en-GB"/>
        </w:rPr>
        <w:t xml:space="preserve"> on the map below</w:t>
      </w:r>
      <w:r w:rsidRPr="004F4691">
        <w:rPr>
          <w:rFonts w:asciiTheme="majorHAnsi" w:eastAsia="Times New Roman" w:hAnsiTheme="majorHAnsi" w:cstheme="majorHAnsi"/>
          <w:color w:val="0B0C0C"/>
          <w:sz w:val="28"/>
          <w:szCs w:val="28"/>
          <w:lang w:val="en-GB" w:eastAsia="en-GB"/>
        </w:rPr>
        <w:t xml:space="preserve">) is included in the draft plan as one of </w:t>
      </w:r>
      <w:r w:rsidR="00AE2676">
        <w:rPr>
          <w:rFonts w:asciiTheme="majorHAnsi" w:eastAsia="Times New Roman" w:hAnsiTheme="majorHAnsi" w:cstheme="majorHAnsi"/>
          <w:color w:val="0B0C0C"/>
          <w:sz w:val="28"/>
          <w:szCs w:val="28"/>
          <w:lang w:val="en-GB" w:eastAsia="en-GB"/>
        </w:rPr>
        <w:t xml:space="preserve">the </w:t>
      </w:r>
      <w:r w:rsidRPr="004F4691">
        <w:rPr>
          <w:rFonts w:asciiTheme="majorHAnsi" w:eastAsia="Times New Roman" w:hAnsiTheme="majorHAnsi" w:cstheme="majorHAnsi"/>
          <w:color w:val="0B0C0C"/>
          <w:sz w:val="28"/>
          <w:szCs w:val="28"/>
          <w:lang w:val="en-GB" w:eastAsia="en-GB"/>
        </w:rPr>
        <w:t>three potential locations</w:t>
      </w:r>
      <w:r w:rsidR="00AE2676">
        <w:rPr>
          <w:rFonts w:asciiTheme="majorHAnsi" w:eastAsia="Times New Roman" w:hAnsiTheme="majorHAnsi" w:cstheme="majorHAnsi"/>
          <w:color w:val="0B0C0C"/>
          <w:sz w:val="28"/>
          <w:szCs w:val="28"/>
          <w:lang w:val="en-GB" w:eastAsia="en-GB"/>
        </w:rPr>
        <w:t>.</w:t>
      </w:r>
      <w:r>
        <w:rPr>
          <w:rFonts w:asciiTheme="majorHAnsi" w:eastAsia="Times New Roman" w:hAnsiTheme="majorHAnsi" w:cstheme="majorHAnsi"/>
          <w:color w:val="0B0C0C"/>
          <w:sz w:val="28"/>
          <w:szCs w:val="28"/>
          <w:lang w:val="en-GB" w:eastAsia="en-GB"/>
        </w:rPr>
        <w:t xml:space="preserve"> </w:t>
      </w:r>
    </w:p>
    <w:p w:rsidR="00AE2676" w:rsidRDefault="00A76821" w:rsidP="00511CAF">
      <w:pPr>
        <w:shd w:val="clear" w:color="auto" w:fill="FFFFFF"/>
        <w:spacing w:after="150" w:line="240" w:lineRule="auto"/>
        <w:rPr>
          <w:sz w:val="28"/>
          <w:szCs w:val="28"/>
          <w:lang w:val="en-GB"/>
        </w:rPr>
      </w:pPr>
      <w:r w:rsidRPr="006901A2">
        <w:rPr>
          <w:rFonts w:asciiTheme="majorHAnsi" w:eastAsia="Times New Roman" w:hAnsiTheme="majorHAnsi" w:cstheme="majorHAnsi"/>
          <w:color w:val="0B0C0C"/>
          <w:sz w:val="28"/>
          <w:szCs w:val="28"/>
          <w:lang w:val="en-GB" w:eastAsia="en-GB"/>
        </w:rPr>
        <w:t>More details are on Selby District Council's </w:t>
      </w:r>
      <w:hyperlink r:id="rId6" w:tgtFrame="_blank" w:history="1">
        <w:r w:rsidRPr="006901A2">
          <w:rPr>
            <w:rFonts w:asciiTheme="majorHAnsi" w:eastAsia="Times New Roman" w:hAnsiTheme="majorHAnsi" w:cstheme="majorHAnsi"/>
            <w:color w:val="557C2A"/>
            <w:sz w:val="28"/>
            <w:szCs w:val="28"/>
            <w:u w:val="single"/>
            <w:lang w:val="en-GB" w:eastAsia="en-GB"/>
          </w:rPr>
          <w:t>local plan pages</w:t>
        </w:r>
      </w:hyperlink>
      <w:r w:rsidRPr="006901A2">
        <w:rPr>
          <w:rFonts w:asciiTheme="majorHAnsi" w:eastAsia="Times New Roman" w:hAnsiTheme="majorHAnsi" w:cstheme="majorHAnsi"/>
          <w:color w:val="0B0C0C"/>
          <w:sz w:val="28"/>
          <w:szCs w:val="28"/>
          <w:lang w:val="en-GB" w:eastAsia="en-GB"/>
        </w:rPr>
        <w:t>.</w:t>
      </w:r>
      <w:r>
        <w:rPr>
          <w:rFonts w:asciiTheme="majorHAnsi" w:eastAsia="Times New Roman" w:hAnsiTheme="majorHAnsi" w:cstheme="majorHAnsi"/>
          <w:color w:val="0B0C0C"/>
          <w:sz w:val="28"/>
          <w:szCs w:val="28"/>
          <w:lang w:val="en-GB" w:eastAsia="en-GB"/>
        </w:rPr>
        <w:t xml:space="preserve"> To get to the potential implications for </w:t>
      </w:r>
      <w:proofErr w:type="spellStart"/>
      <w:r>
        <w:rPr>
          <w:rFonts w:asciiTheme="majorHAnsi" w:eastAsia="Times New Roman" w:hAnsiTheme="majorHAnsi" w:cstheme="majorHAnsi"/>
          <w:color w:val="0B0C0C"/>
          <w:sz w:val="28"/>
          <w:szCs w:val="28"/>
          <w:lang w:val="en-GB" w:eastAsia="en-GB"/>
        </w:rPr>
        <w:t>Stillingfleet</w:t>
      </w:r>
      <w:proofErr w:type="spellEnd"/>
      <w:r w:rsidR="00736B3C">
        <w:rPr>
          <w:sz w:val="28"/>
          <w:szCs w:val="28"/>
          <w:lang w:val="en-GB"/>
        </w:rPr>
        <w:t xml:space="preserve"> click on the highlighted ‘Preferred Options Local Plan Consultation Document’. That takes you to ‘Issue Meetings’. Look for ‘</w:t>
      </w:r>
      <w:r w:rsidR="00736B3C" w:rsidRPr="00AB537A">
        <w:rPr>
          <w:b/>
          <w:sz w:val="28"/>
          <w:szCs w:val="28"/>
          <w:lang w:val="en-GB"/>
        </w:rPr>
        <w:t>Additional Documents</w:t>
      </w:r>
      <w:r w:rsidR="00736B3C">
        <w:rPr>
          <w:b/>
          <w:sz w:val="28"/>
          <w:szCs w:val="28"/>
          <w:lang w:val="en-GB"/>
        </w:rPr>
        <w:t xml:space="preserve">’ </w:t>
      </w:r>
      <w:r w:rsidR="00736B3C">
        <w:rPr>
          <w:sz w:val="28"/>
          <w:szCs w:val="28"/>
          <w:lang w:val="en-GB"/>
        </w:rPr>
        <w:t xml:space="preserve">then click on ‘Local Plan Preferred Option 22-12-2020 reduced item 60 pdf’. Pages 156 to 158 of that document relate to </w:t>
      </w:r>
      <w:proofErr w:type="spellStart"/>
      <w:r w:rsidR="00736B3C">
        <w:rPr>
          <w:sz w:val="28"/>
          <w:szCs w:val="28"/>
          <w:lang w:val="en-GB"/>
        </w:rPr>
        <w:t>Stillingfleet</w:t>
      </w:r>
      <w:proofErr w:type="spellEnd"/>
      <w:r w:rsidR="00736B3C">
        <w:rPr>
          <w:sz w:val="28"/>
          <w:szCs w:val="28"/>
          <w:lang w:val="en-GB"/>
        </w:rPr>
        <w:t>.</w:t>
      </w:r>
    </w:p>
    <w:p w:rsidR="00736B3C" w:rsidRDefault="00736B3C" w:rsidP="00511CAF">
      <w:pPr>
        <w:shd w:val="clear" w:color="auto" w:fill="FFFFFF"/>
        <w:spacing w:after="150" w:line="240" w:lineRule="auto"/>
        <w:rPr>
          <w:rFonts w:asciiTheme="majorHAnsi" w:eastAsia="Times New Roman" w:hAnsiTheme="majorHAnsi" w:cstheme="majorHAnsi"/>
          <w:color w:val="0B0C0C"/>
          <w:sz w:val="28"/>
          <w:szCs w:val="28"/>
          <w:lang w:val="en-GB" w:eastAsia="en-GB"/>
        </w:rPr>
      </w:pPr>
      <w:r>
        <w:rPr>
          <w:sz w:val="28"/>
          <w:szCs w:val="28"/>
          <w:lang w:val="en-GB"/>
        </w:rPr>
        <w:lastRenderedPageBreak/>
        <w:t xml:space="preserve">For ease </w:t>
      </w:r>
      <w:r w:rsidR="00AE2676">
        <w:rPr>
          <w:sz w:val="28"/>
          <w:szCs w:val="28"/>
          <w:lang w:val="en-GB"/>
        </w:rPr>
        <w:t xml:space="preserve">of reference </w:t>
      </w:r>
      <w:r>
        <w:rPr>
          <w:sz w:val="28"/>
          <w:szCs w:val="28"/>
          <w:lang w:val="en-GB"/>
        </w:rPr>
        <w:t>part of those pages has been set out below.</w:t>
      </w:r>
      <w:r w:rsidR="00AE2676">
        <w:rPr>
          <w:sz w:val="28"/>
          <w:szCs w:val="28"/>
          <w:lang w:val="en-GB"/>
        </w:rPr>
        <w:t>)</w:t>
      </w:r>
    </w:p>
    <w:p w:rsidR="00511CAF" w:rsidRPr="004F4691" w:rsidRDefault="00511CAF" w:rsidP="004F4691">
      <w:pPr>
        <w:pStyle w:val="NormalWeb"/>
        <w:shd w:val="clear" w:color="auto" w:fill="FFFFFF"/>
        <w:spacing w:after="150"/>
        <w:rPr>
          <w:rFonts w:ascii="Lato" w:eastAsia="Times New Roman" w:hAnsi="Lato"/>
          <w:b/>
          <w:color w:val="0B0C0C"/>
          <w:sz w:val="23"/>
          <w:szCs w:val="23"/>
          <w:lang w:val="en-GB" w:eastAsia="en-GB"/>
        </w:rPr>
      </w:pPr>
    </w:p>
    <w:p w:rsidR="004F4691" w:rsidRPr="004F4691" w:rsidRDefault="004F4691" w:rsidP="004F4691">
      <w:pPr>
        <w:spacing w:after="0" w:line="240" w:lineRule="auto"/>
        <w:rPr>
          <w:rFonts w:ascii="Times New Roman" w:eastAsia="Times New Roman" w:hAnsi="Times New Roman" w:cs="Times New Roman"/>
          <w:sz w:val="24"/>
          <w:szCs w:val="24"/>
          <w:lang w:val="en-GB" w:eastAsia="en-GB"/>
        </w:rPr>
      </w:pPr>
      <w:r w:rsidRPr="004F4691">
        <w:rPr>
          <w:rFonts w:ascii="Times New Roman" w:eastAsia="Times New Roman" w:hAnsi="Times New Roman" w:cs="Times New Roman"/>
          <w:noProof/>
          <w:sz w:val="24"/>
          <w:szCs w:val="24"/>
          <w:lang w:val="en-GB" w:eastAsia="en-GB"/>
        </w:rPr>
        <w:drawing>
          <wp:inline distT="0" distB="0" distL="0" distR="0" wp14:anchorId="56410337" wp14:editId="24102D50">
            <wp:extent cx="6505200" cy="5554800"/>
            <wp:effectExtent l="0" t="0" r="0" b="8255"/>
            <wp:docPr id="2" name="Picture 2" descr="https://www.escrick.org/uploads/images/ab3df7a0b4b39051f4be82b4aa5ca5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crick.org/uploads/images/ab3df7a0b4b39051f4be82b4aa5ca5a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5200" cy="5554800"/>
                    </a:xfrm>
                    <a:prstGeom prst="rect">
                      <a:avLst/>
                    </a:prstGeom>
                    <a:noFill/>
                    <a:ln>
                      <a:noFill/>
                    </a:ln>
                  </pic:spPr>
                </pic:pic>
              </a:graphicData>
            </a:graphic>
          </wp:inline>
        </w:drawing>
      </w:r>
    </w:p>
    <w:p w:rsidR="004F4691" w:rsidRDefault="004F4691" w:rsidP="004F4691">
      <w:pPr>
        <w:shd w:val="clear" w:color="auto" w:fill="FFFFFF"/>
        <w:spacing w:after="150" w:line="240" w:lineRule="auto"/>
        <w:rPr>
          <w:rFonts w:ascii="Lato" w:eastAsia="Times New Roman" w:hAnsi="Lato" w:cs="Times New Roman"/>
          <w:color w:val="0B0C0C"/>
          <w:sz w:val="23"/>
          <w:szCs w:val="23"/>
          <w:lang w:val="en-GB" w:eastAsia="en-GB"/>
        </w:rPr>
      </w:pPr>
    </w:p>
    <w:p w:rsidR="004F4691" w:rsidRPr="004F4691" w:rsidRDefault="004F4691" w:rsidP="004F4691">
      <w:pPr>
        <w:shd w:val="clear" w:color="auto" w:fill="FFFFFF"/>
        <w:spacing w:after="150" w:line="240" w:lineRule="auto"/>
        <w:rPr>
          <w:rFonts w:asciiTheme="majorHAnsi" w:eastAsia="Times New Roman" w:hAnsiTheme="majorHAnsi" w:cstheme="majorHAnsi"/>
          <w:color w:val="0B0C0C"/>
          <w:sz w:val="28"/>
          <w:szCs w:val="28"/>
          <w:lang w:val="en-GB" w:eastAsia="en-GB"/>
        </w:rPr>
      </w:pPr>
      <w:r w:rsidRPr="004F4691">
        <w:rPr>
          <w:rFonts w:asciiTheme="majorHAnsi" w:eastAsia="Times New Roman" w:hAnsiTheme="majorHAnsi" w:cstheme="majorHAnsi"/>
          <w:color w:val="0B0C0C"/>
          <w:sz w:val="28"/>
          <w:szCs w:val="28"/>
          <w:lang w:val="en-GB" w:eastAsia="en-GB"/>
        </w:rPr>
        <w:t>These are also shown on Selby District Council's </w:t>
      </w:r>
      <w:hyperlink r:id="rId8" w:tgtFrame="_blank" w:history="1">
        <w:r w:rsidRPr="004F4691">
          <w:rPr>
            <w:rFonts w:asciiTheme="majorHAnsi" w:eastAsia="Times New Roman" w:hAnsiTheme="majorHAnsi" w:cstheme="majorHAnsi"/>
            <w:color w:val="557C2A"/>
            <w:sz w:val="28"/>
            <w:szCs w:val="28"/>
            <w:u w:val="single"/>
            <w:lang w:val="en-GB" w:eastAsia="en-GB"/>
          </w:rPr>
          <w:t>site submission map</w:t>
        </w:r>
      </w:hyperlink>
    </w:p>
    <w:p w:rsidR="004F4691" w:rsidRDefault="004F4691" w:rsidP="004F4691">
      <w:pPr>
        <w:pBdr>
          <w:bottom w:val="single" w:sz="18" w:space="0" w:color="F49E42"/>
        </w:pBdr>
        <w:shd w:val="clear" w:color="auto" w:fill="FFFFFF"/>
        <w:spacing w:before="300" w:after="150" w:line="480" w:lineRule="atLeast"/>
        <w:outlineLvl w:val="1"/>
        <w:rPr>
          <w:rFonts w:asciiTheme="majorHAnsi" w:eastAsia="Times New Roman" w:hAnsiTheme="majorHAnsi" w:cstheme="majorHAnsi"/>
          <w:b/>
          <w:color w:val="0B0C0C"/>
          <w:sz w:val="28"/>
          <w:szCs w:val="28"/>
          <w:lang w:val="en-GB" w:eastAsia="en-GB"/>
        </w:rPr>
      </w:pPr>
      <w:r w:rsidRPr="004F4691">
        <w:rPr>
          <w:rFonts w:asciiTheme="majorHAnsi" w:eastAsia="Times New Roman" w:hAnsiTheme="majorHAnsi" w:cstheme="majorHAnsi"/>
          <w:b/>
          <w:color w:val="0B0C0C"/>
          <w:sz w:val="28"/>
          <w:szCs w:val="28"/>
          <w:lang w:val="en-GB" w:eastAsia="en-GB"/>
        </w:rPr>
        <w:t>Next steps (January 2021)</w:t>
      </w:r>
    </w:p>
    <w:p w:rsidR="00736B3C" w:rsidRPr="004F4691" w:rsidRDefault="00736B3C" w:rsidP="00736B3C">
      <w:pPr>
        <w:rPr>
          <w:rFonts w:asciiTheme="majorHAnsi" w:eastAsia="Times New Roman" w:hAnsiTheme="majorHAnsi" w:cstheme="majorHAnsi"/>
          <w:color w:val="0B0C0C"/>
          <w:sz w:val="28"/>
          <w:szCs w:val="28"/>
          <w:lang w:val="en-GB" w:eastAsia="en-GB"/>
        </w:rPr>
      </w:pPr>
      <w:r w:rsidRPr="004F4691">
        <w:rPr>
          <w:rFonts w:asciiTheme="majorHAnsi" w:hAnsiTheme="majorHAnsi" w:cstheme="majorHAnsi"/>
          <w:sz w:val="28"/>
          <w:szCs w:val="28"/>
          <w:lang w:val="en-GB"/>
        </w:rPr>
        <w:t>Richard Musgrave, our Selby and North Yorkshire County Councillor will be attending our next Parish Council meeting on the 4</w:t>
      </w:r>
      <w:r w:rsidRPr="004F4691">
        <w:rPr>
          <w:rFonts w:asciiTheme="majorHAnsi" w:hAnsiTheme="majorHAnsi" w:cstheme="majorHAnsi"/>
          <w:sz w:val="28"/>
          <w:szCs w:val="28"/>
          <w:vertAlign w:val="superscript"/>
          <w:lang w:val="en-GB"/>
        </w:rPr>
        <w:t>th</w:t>
      </w:r>
      <w:r w:rsidRPr="004F4691">
        <w:rPr>
          <w:rFonts w:asciiTheme="majorHAnsi" w:hAnsiTheme="majorHAnsi" w:cstheme="majorHAnsi"/>
          <w:sz w:val="28"/>
          <w:szCs w:val="28"/>
          <w:lang w:val="en-GB"/>
        </w:rPr>
        <w:t xml:space="preserve"> February to explain the preferred options in the consultation document and to answer questions about the possibility of a new town between </w:t>
      </w:r>
      <w:proofErr w:type="spellStart"/>
      <w:r w:rsidRPr="004F4691">
        <w:rPr>
          <w:rFonts w:asciiTheme="majorHAnsi" w:hAnsiTheme="majorHAnsi" w:cstheme="majorHAnsi"/>
          <w:sz w:val="28"/>
          <w:szCs w:val="28"/>
          <w:lang w:val="en-GB"/>
        </w:rPr>
        <w:t>Stillingfleet</w:t>
      </w:r>
      <w:proofErr w:type="spellEnd"/>
      <w:r w:rsidRPr="004F4691">
        <w:rPr>
          <w:rFonts w:asciiTheme="majorHAnsi" w:hAnsiTheme="majorHAnsi" w:cstheme="majorHAnsi"/>
          <w:sz w:val="28"/>
          <w:szCs w:val="28"/>
          <w:lang w:val="en-GB"/>
        </w:rPr>
        <w:t xml:space="preserve"> and </w:t>
      </w:r>
      <w:proofErr w:type="spellStart"/>
      <w:r w:rsidRPr="004F4691">
        <w:rPr>
          <w:rFonts w:asciiTheme="majorHAnsi" w:hAnsiTheme="majorHAnsi" w:cstheme="majorHAnsi"/>
          <w:sz w:val="28"/>
          <w:szCs w:val="28"/>
          <w:lang w:val="en-GB"/>
        </w:rPr>
        <w:t>Escrick</w:t>
      </w:r>
      <w:proofErr w:type="spellEnd"/>
      <w:r w:rsidRPr="004F4691">
        <w:rPr>
          <w:rFonts w:asciiTheme="majorHAnsi" w:hAnsiTheme="majorHAnsi" w:cstheme="majorHAnsi"/>
          <w:sz w:val="28"/>
          <w:szCs w:val="28"/>
          <w:lang w:val="en-GB"/>
        </w:rPr>
        <w:t>.</w:t>
      </w:r>
    </w:p>
    <w:p w:rsidR="004F4691" w:rsidRDefault="004F4691" w:rsidP="004F4691">
      <w:pPr>
        <w:shd w:val="clear" w:color="auto" w:fill="FFFFFF"/>
        <w:spacing w:after="150" w:line="240" w:lineRule="auto"/>
        <w:rPr>
          <w:rFonts w:asciiTheme="majorHAnsi" w:eastAsia="Times New Roman" w:hAnsiTheme="majorHAnsi" w:cstheme="majorHAnsi"/>
          <w:color w:val="0B0C0C"/>
          <w:sz w:val="28"/>
          <w:szCs w:val="28"/>
          <w:lang w:val="en-GB" w:eastAsia="en-GB"/>
        </w:rPr>
      </w:pPr>
      <w:r w:rsidRPr="004F4691">
        <w:rPr>
          <w:rFonts w:asciiTheme="majorHAnsi" w:eastAsia="Times New Roman" w:hAnsiTheme="majorHAnsi" w:cstheme="majorHAnsi"/>
          <w:color w:val="0B0C0C"/>
          <w:sz w:val="28"/>
          <w:szCs w:val="28"/>
          <w:lang w:val="en-GB" w:eastAsia="en-GB"/>
        </w:rPr>
        <w:lastRenderedPageBreak/>
        <w:t xml:space="preserve">The District Council will consult on its draft plan, including preferred sites, </w:t>
      </w:r>
      <w:r w:rsidR="00736B3C">
        <w:rPr>
          <w:rFonts w:asciiTheme="majorHAnsi" w:eastAsia="Times New Roman" w:hAnsiTheme="majorHAnsi" w:cstheme="majorHAnsi"/>
          <w:color w:val="0B0C0C"/>
          <w:sz w:val="28"/>
          <w:szCs w:val="28"/>
          <w:lang w:val="en-GB" w:eastAsia="en-GB"/>
        </w:rPr>
        <w:t>between</w:t>
      </w:r>
      <w:r w:rsidRPr="004F4691">
        <w:rPr>
          <w:rFonts w:asciiTheme="majorHAnsi" w:eastAsia="Times New Roman" w:hAnsiTheme="majorHAnsi" w:cstheme="majorHAnsi"/>
          <w:color w:val="0B0C0C"/>
          <w:sz w:val="28"/>
          <w:szCs w:val="28"/>
          <w:lang w:val="en-GB" w:eastAsia="en-GB"/>
        </w:rPr>
        <w:t xml:space="preserve"> 29th January 2021 </w:t>
      </w:r>
      <w:r w:rsidR="00736B3C">
        <w:rPr>
          <w:rFonts w:asciiTheme="majorHAnsi" w:eastAsia="Times New Roman" w:hAnsiTheme="majorHAnsi" w:cstheme="majorHAnsi"/>
          <w:color w:val="0B0C0C"/>
          <w:sz w:val="28"/>
          <w:szCs w:val="28"/>
          <w:lang w:val="en-GB" w:eastAsia="en-GB"/>
        </w:rPr>
        <w:t>and</w:t>
      </w:r>
      <w:r w:rsidRPr="004F4691">
        <w:rPr>
          <w:rFonts w:asciiTheme="majorHAnsi" w:eastAsia="Times New Roman" w:hAnsiTheme="majorHAnsi" w:cstheme="majorHAnsi"/>
          <w:color w:val="0B0C0C"/>
          <w:sz w:val="28"/>
          <w:szCs w:val="28"/>
          <w:lang w:val="en-GB" w:eastAsia="en-GB"/>
        </w:rPr>
        <w:t xml:space="preserve"> 12th March 2021, and residents have the opportunity to comment on the draft plan, including </w:t>
      </w:r>
      <w:r w:rsidR="00736B3C">
        <w:rPr>
          <w:rFonts w:asciiTheme="majorHAnsi" w:eastAsia="Times New Roman" w:hAnsiTheme="majorHAnsi" w:cstheme="majorHAnsi"/>
          <w:color w:val="0B0C0C"/>
          <w:sz w:val="28"/>
          <w:szCs w:val="28"/>
          <w:lang w:val="en-GB" w:eastAsia="en-GB"/>
        </w:rPr>
        <w:t xml:space="preserve">the </w:t>
      </w:r>
      <w:r w:rsidRPr="004F4691">
        <w:rPr>
          <w:rFonts w:asciiTheme="majorHAnsi" w:eastAsia="Times New Roman" w:hAnsiTheme="majorHAnsi" w:cstheme="majorHAnsi"/>
          <w:color w:val="0B0C0C"/>
          <w:sz w:val="28"/>
          <w:szCs w:val="28"/>
          <w:lang w:val="en-GB" w:eastAsia="en-GB"/>
        </w:rPr>
        <w:t xml:space="preserve">evaluation of </w:t>
      </w:r>
      <w:r w:rsidR="00736B3C">
        <w:rPr>
          <w:rFonts w:asciiTheme="majorHAnsi" w:eastAsia="Times New Roman" w:hAnsiTheme="majorHAnsi" w:cstheme="majorHAnsi"/>
          <w:color w:val="0B0C0C"/>
          <w:sz w:val="28"/>
          <w:szCs w:val="28"/>
          <w:lang w:val="en-GB" w:eastAsia="en-GB"/>
        </w:rPr>
        <w:t xml:space="preserve">potential </w:t>
      </w:r>
      <w:r w:rsidRPr="004F4691">
        <w:rPr>
          <w:rFonts w:asciiTheme="majorHAnsi" w:eastAsia="Times New Roman" w:hAnsiTheme="majorHAnsi" w:cstheme="majorHAnsi"/>
          <w:color w:val="0B0C0C"/>
          <w:sz w:val="28"/>
          <w:szCs w:val="28"/>
          <w:lang w:val="en-GB" w:eastAsia="en-GB"/>
        </w:rPr>
        <w:t>sites</w:t>
      </w:r>
      <w:r w:rsidR="00736B3C">
        <w:rPr>
          <w:rFonts w:asciiTheme="majorHAnsi" w:eastAsia="Times New Roman" w:hAnsiTheme="majorHAnsi" w:cstheme="majorHAnsi"/>
          <w:color w:val="0B0C0C"/>
          <w:sz w:val="28"/>
          <w:szCs w:val="28"/>
          <w:lang w:val="en-GB" w:eastAsia="en-GB"/>
        </w:rPr>
        <w:t>.</w:t>
      </w:r>
      <w:r w:rsidRPr="004F4691">
        <w:rPr>
          <w:rFonts w:asciiTheme="majorHAnsi" w:eastAsia="Times New Roman" w:hAnsiTheme="majorHAnsi" w:cstheme="majorHAnsi"/>
          <w:color w:val="0B0C0C"/>
          <w:sz w:val="28"/>
          <w:szCs w:val="28"/>
          <w:lang w:val="en-GB" w:eastAsia="en-GB"/>
        </w:rPr>
        <w:t> </w:t>
      </w:r>
    </w:p>
    <w:p w:rsidR="00736B3C" w:rsidRDefault="004F4691" w:rsidP="00736B3C">
      <w:pPr>
        <w:rPr>
          <w:rFonts w:asciiTheme="majorHAnsi" w:hAnsiTheme="majorHAnsi" w:cstheme="majorHAnsi"/>
          <w:color w:val="000000"/>
          <w:sz w:val="28"/>
          <w:szCs w:val="28"/>
        </w:rPr>
      </w:pPr>
      <w:r w:rsidRPr="004F4691">
        <w:rPr>
          <w:rFonts w:asciiTheme="majorHAnsi" w:eastAsia="Times New Roman" w:hAnsiTheme="majorHAnsi" w:cstheme="majorHAnsi"/>
          <w:color w:val="0B0C0C"/>
          <w:sz w:val="28"/>
          <w:szCs w:val="28"/>
          <w:lang w:val="en-GB" w:eastAsia="en-GB"/>
        </w:rPr>
        <w:t>The Parish Council wi</w:t>
      </w:r>
      <w:r>
        <w:rPr>
          <w:rFonts w:asciiTheme="majorHAnsi" w:eastAsia="Times New Roman" w:hAnsiTheme="majorHAnsi" w:cstheme="majorHAnsi"/>
          <w:color w:val="0B0C0C"/>
          <w:sz w:val="28"/>
          <w:szCs w:val="28"/>
          <w:lang w:val="en-GB" w:eastAsia="en-GB"/>
        </w:rPr>
        <w:t>shes to</w:t>
      </w:r>
      <w:r w:rsidRPr="004F4691">
        <w:rPr>
          <w:rFonts w:asciiTheme="majorHAnsi" w:eastAsia="Times New Roman" w:hAnsiTheme="majorHAnsi" w:cstheme="majorHAnsi"/>
          <w:color w:val="0B0C0C"/>
          <w:sz w:val="28"/>
          <w:szCs w:val="28"/>
          <w:lang w:val="en-GB" w:eastAsia="en-GB"/>
        </w:rPr>
        <w:t xml:space="preserve"> promote awareness and encourage residents to respond to the consultation wh</w:t>
      </w:r>
      <w:r>
        <w:rPr>
          <w:rFonts w:asciiTheme="majorHAnsi" w:eastAsia="Times New Roman" w:hAnsiTheme="majorHAnsi" w:cstheme="majorHAnsi"/>
          <w:color w:val="0B0C0C"/>
          <w:sz w:val="28"/>
          <w:szCs w:val="28"/>
          <w:lang w:val="en-GB" w:eastAsia="en-GB"/>
        </w:rPr>
        <w:t>ich is underway</w:t>
      </w:r>
      <w:r w:rsidRPr="004F4691">
        <w:rPr>
          <w:rFonts w:asciiTheme="majorHAnsi" w:eastAsia="Times New Roman" w:hAnsiTheme="majorHAnsi" w:cstheme="majorHAnsi"/>
          <w:color w:val="0B0C0C"/>
          <w:sz w:val="28"/>
          <w:szCs w:val="28"/>
          <w:lang w:val="en-GB" w:eastAsia="en-GB"/>
        </w:rPr>
        <w:t>.</w:t>
      </w:r>
      <w:r w:rsidR="004A2234">
        <w:rPr>
          <w:rFonts w:asciiTheme="majorHAnsi" w:hAnsiTheme="majorHAnsi" w:cstheme="majorHAnsi"/>
          <w:color w:val="000000"/>
          <w:sz w:val="28"/>
          <w:szCs w:val="28"/>
        </w:rPr>
        <w:t xml:space="preserve">  </w:t>
      </w:r>
      <w:r w:rsidRPr="004F4691">
        <w:rPr>
          <w:rFonts w:asciiTheme="majorHAnsi" w:eastAsia="Times New Roman" w:hAnsiTheme="majorHAnsi" w:cstheme="majorHAnsi"/>
          <w:color w:val="0B0C0C"/>
          <w:sz w:val="28"/>
          <w:szCs w:val="28"/>
          <w:lang w:val="en-GB" w:eastAsia="en-GB"/>
        </w:rPr>
        <w:t xml:space="preserve">The Parish Council </w:t>
      </w:r>
      <w:r w:rsidR="00736B3C">
        <w:rPr>
          <w:rFonts w:ascii="ArialMT" w:hAnsi="ArialMT" w:cs="ArialMT"/>
          <w:color w:val="000000"/>
          <w:sz w:val="24"/>
          <w:szCs w:val="24"/>
        </w:rPr>
        <w:t xml:space="preserve">is </w:t>
      </w:r>
      <w:r w:rsidR="00736B3C" w:rsidRPr="00736B3C">
        <w:rPr>
          <w:rFonts w:asciiTheme="majorHAnsi" w:hAnsiTheme="majorHAnsi" w:cstheme="majorHAnsi"/>
          <w:color w:val="000000"/>
          <w:sz w:val="28"/>
          <w:szCs w:val="28"/>
        </w:rPr>
        <w:t xml:space="preserve">seeking observations and comments from all </w:t>
      </w:r>
      <w:proofErr w:type="spellStart"/>
      <w:r w:rsidR="00736B3C" w:rsidRPr="00736B3C">
        <w:rPr>
          <w:rFonts w:asciiTheme="majorHAnsi" w:hAnsiTheme="majorHAnsi" w:cstheme="majorHAnsi"/>
          <w:color w:val="000000"/>
          <w:sz w:val="28"/>
          <w:szCs w:val="28"/>
        </w:rPr>
        <w:t>Stillingfleet</w:t>
      </w:r>
      <w:proofErr w:type="spellEnd"/>
      <w:r w:rsidR="00736B3C" w:rsidRPr="00736B3C">
        <w:rPr>
          <w:rFonts w:asciiTheme="majorHAnsi" w:hAnsiTheme="majorHAnsi" w:cstheme="majorHAnsi"/>
          <w:color w:val="000000"/>
          <w:sz w:val="28"/>
          <w:szCs w:val="28"/>
        </w:rPr>
        <w:t xml:space="preserve"> residents on these proposals in order to give a full and considered response.</w:t>
      </w:r>
      <w:r w:rsidR="004A2234">
        <w:rPr>
          <w:rFonts w:asciiTheme="majorHAnsi" w:hAnsiTheme="majorHAnsi" w:cstheme="majorHAnsi"/>
          <w:color w:val="000000"/>
          <w:sz w:val="28"/>
          <w:szCs w:val="28"/>
        </w:rPr>
        <w:t xml:space="preserve">  If you wish to share your views with the Parish Council please complete the response form below and email it to </w:t>
      </w:r>
      <w:hyperlink r:id="rId9" w:history="1">
        <w:r w:rsidR="004A2234" w:rsidRPr="006A54E3">
          <w:rPr>
            <w:rStyle w:val="Hyperlink"/>
            <w:rFonts w:asciiTheme="majorHAnsi" w:hAnsiTheme="majorHAnsi" w:cstheme="majorHAnsi"/>
            <w:sz w:val="28"/>
            <w:szCs w:val="28"/>
          </w:rPr>
          <w:t>clerk@stillingfleetparishcouncil.org</w:t>
        </w:r>
      </w:hyperlink>
    </w:p>
    <w:p w:rsidR="00511CAF" w:rsidRPr="00A76821" w:rsidRDefault="00511CAF" w:rsidP="00511CAF">
      <w:pPr>
        <w:rPr>
          <w:rFonts w:ascii="ArialMT" w:hAnsi="ArialMT" w:cs="ArialMT"/>
          <w:b/>
          <w:color w:val="000000"/>
          <w:sz w:val="24"/>
          <w:szCs w:val="24"/>
        </w:rPr>
      </w:pPr>
      <w:r w:rsidRPr="00A76821">
        <w:rPr>
          <w:rFonts w:asciiTheme="majorHAnsi" w:eastAsia="Times New Roman" w:hAnsiTheme="majorHAnsi" w:cstheme="majorHAnsi"/>
          <w:b/>
          <w:color w:val="0B0C0C"/>
          <w:sz w:val="28"/>
          <w:szCs w:val="28"/>
          <w:lang w:val="en-GB" w:eastAsia="en-GB"/>
        </w:rPr>
        <w:t xml:space="preserve">Please note </w:t>
      </w:r>
      <w:r w:rsidRPr="00A76821">
        <w:rPr>
          <w:rFonts w:asciiTheme="majorHAnsi" w:hAnsiTheme="majorHAnsi" w:cstheme="majorHAnsi"/>
          <w:b/>
          <w:color w:val="000000"/>
          <w:sz w:val="28"/>
          <w:szCs w:val="28"/>
        </w:rPr>
        <w:t>that the final day of the consultation period is the 12</w:t>
      </w:r>
      <w:r w:rsidRPr="00A76821">
        <w:rPr>
          <w:rFonts w:asciiTheme="majorHAnsi" w:hAnsiTheme="majorHAnsi" w:cstheme="majorHAnsi"/>
          <w:b/>
          <w:color w:val="000000"/>
          <w:sz w:val="28"/>
          <w:szCs w:val="28"/>
          <w:vertAlign w:val="superscript"/>
        </w:rPr>
        <w:t>th</w:t>
      </w:r>
      <w:r w:rsidRPr="00A76821">
        <w:rPr>
          <w:rFonts w:asciiTheme="majorHAnsi" w:hAnsiTheme="majorHAnsi" w:cstheme="majorHAnsi"/>
          <w:b/>
          <w:color w:val="000000"/>
          <w:sz w:val="28"/>
          <w:szCs w:val="28"/>
        </w:rPr>
        <w:t xml:space="preserve"> March 2021.</w:t>
      </w:r>
      <w:r w:rsidR="00736B3C" w:rsidRPr="00A76821">
        <w:rPr>
          <w:rFonts w:ascii="ArialMT" w:hAnsi="ArialMT" w:cs="ArialMT"/>
          <w:b/>
          <w:color w:val="000000"/>
          <w:sz w:val="24"/>
          <w:szCs w:val="24"/>
        </w:rPr>
        <w:t xml:space="preserve"> </w:t>
      </w:r>
    </w:p>
    <w:p w:rsidR="00F655A3" w:rsidRDefault="00D904F7" w:rsidP="00F655A3">
      <w:pPr>
        <w:rPr>
          <w:rFonts w:ascii="ArialMT" w:hAnsi="ArialMT" w:cs="ArialMT"/>
          <w:color w:val="000000"/>
          <w:sz w:val="24"/>
          <w:szCs w:val="24"/>
        </w:rPr>
      </w:pPr>
      <w:r w:rsidRPr="000F5780">
        <w:rPr>
          <w:rFonts w:ascii="Times New Roman" w:eastAsia="Times New Roman" w:hAnsi="Times New Roman" w:cs="Times New Roman"/>
          <w:b/>
          <w:bCs/>
          <w:i/>
          <w:iCs/>
          <w:color w:val="1F4E79" w:themeColor="accent1" w:themeShade="80"/>
          <w:sz w:val="24"/>
          <w:szCs w:val="24"/>
        </w:rPr>
        <w:t> </w:t>
      </w:r>
    </w:p>
    <w:tbl>
      <w:tblPr>
        <w:tblStyle w:val="TableGrid"/>
        <w:tblW w:w="0" w:type="auto"/>
        <w:tblInd w:w="0" w:type="dxa"/>
        <w:tblLook w:val="04A0" w:firstRow="1" w:lastRow="0" w:firstColumn="1" w:lastColumn="0" w:noHBand="0" w:noVBand="1"/>
      </w:tblPr>
      <w:tblGrid>
        <w:gridCol w:w="4508"/>
        <w:gridCol w:w="4508"/>
      </w:tblGrid>
      <w:tr w:rsidR="00F655A3" w:rsidTr="00F655A3">
        <w:tc>
          <w:tcPr>
            <w:tcW w:w="4508" w:type="dxa"/>
            <w:tcBorders>
              <w:top w:val="single" w:sz="4" w:space="0" w:color="auto"/>
              <w:left w:val="single" w:sz="4" w:space="0" w:color="auto"/>
              <w:bottom w:val="single" w:sz="4" w:space="0" w:color="auto"/>
              <w:right w:val="single" w:sz="4" w:space="0" w:color="auto"/>
            </w:tcBorders>
          </w:tcPr>
          <w:p w:rsidR="00F655A3" w:rsidRDefault="00F655A3">
            <w:pPr>
              <w:rPr>
                <w:rFonts w:ascii="ArialMT" w:hAnsi="ArialMT" w:cs="ArialMT"/>
                <w:color w:val="1F4E79" w:themeColor="accent1" w:themeShade="80"/>
                <w:sz w:val="24"/>
                <w:szCs w:val="24"/>
              </w:rPr>
            </w:pPr>
            <w:r>
              <w:rPr>
                <w:rFonts w:ascii="ArialMT" w:hAnsi="ArialMT" w:cs="ArialMT"/>
                <w:color w:val="1F4E79" w:themeColor="accent1" w:themeShade="80"/>
                <w:sz w:val="24"/>
                <w:szCs w:val="24"/>
              </w:rPr>
              <w:t xml:space="preserve">Do you agree with the potential development of a new settlement between </w:t>
            </w:r>
            <w:proofErr w:type="spellStart"/>
            <w:r>
              <w:rPr>
                <w:rFonts w:ascii="ArialMT" w:hAnsi="ArialMT" w:cs="ArialMT"/>
                <w:color w:val="1F4E79" w:themeColor="accent1" w:themeShade="80"/>
                <w:sz w:val="24"/>
                <w:szCs w:val="24"/>
              </w:rPr>
              <w:t>Stillingfleet</w:t>
            </w:r>
            <w:proofErr w:type="spellEnd"/>
            <w:r>
              <w:rPr>
                <w:rFonts w:ascii="ArialMT" w:hAnsi="ArialMT" w:cs="ArialMT"/>
                <w:color w:val="1F4E79" w:themeColor="accent1" w:themeShade="80"/>
                <w:sz w:val="24"/>
                <w:szCs w:val="24"/>
              </w:rPr>
              <w:t xml:space="preserve"> and </w:t>
            </w:r>
            <w:proofErr w:type="spellStart"/>
            <w:r>
              <w:rPr>
                <w:rFonts w:ascii="ArialMT" w:hAnsi="ArialMT" w:cs="ArialMT"/>
                <w:color w:val="1F4E79" w:themeColor="accent1" w:themeShade="80"/>
                <w:sz w:val="24"/>
                <w:szCs w:val="24"/>
              </w:rPr>
              <w:t>Escrick</w:t>
            </w:r>
            <w:proofErr w:type="spellEnd"/>
            <w:r>
              <w:rPr>
                <w:rFonts w:ascii="ArialMT" w:hAnsi="ArialMT" w:cs="ArialMT"/>
                <w:color w:val="1F4E79" w:themeColor="accent1" w:themeShade="80"/>
                <w:sz w:val="24"/>
                <w:szCs w:val="24"/>
              </w:rPr>
              <w:t>?</w:t>
            </w:r>
          </w:p>
          <w:p w:rsidR="00F655A3" w:rsidRDefault="00F655A3">
            <w:pPr>
              <w:rPr>
                <w:rFonts w:asciiTheme="majorHAnsi" w:hAnsiTheme="majorHAnsi" w:cstheme="majorHAnsi"/>
                <w:color w:val="000000"/>
                <w:sz w:val="28"/>
                <w:szCs w:val="28"/>
              </w:rPr>
            </w:pPr>
          </w:p>
        </w:tc>
        <w:tc>
          <w:tcPr>
            <w:tcW w:w="4508" w:type="dxa"/>
            <w:tcBorders>
              <w:top w:val="single" w:sz="4" w:space="0" w:color="auto"/>
              <w:left w:val="single" w:sz="4" w:space="0" w:color="auto"/>
              <w:bottom w:val="single" w:sz="4" w:space="0" w:color="auto"/>
              <w:right w:val="single" w:sz="4" w:space="0" w:color="auto"/>
            </w:tcBorders>
          </w:tcPr>
          <w:p w:rsidR="00F655A3" w:rsidRDefault="00F655A3">
            <w:pPr>
              <w:rPr>
                <w:rFonts w:asciiTheme="majorHAnsi" w:hAnsiTheme="majorHAnsi" w:cstheme="majorHAnsi"/>
                <w:color w:val="000000"/>
                <w:sz w:val="28"/>
                <w:szCs w:val="28"/>
              </w:rPr>
            </w:pPr>
          </w:p>
        </w:tc>
      </w:tr>
      <w:tr w:rsidR="00F655A3" w:rsidTr="00F655A3">
        <w:tc>
          <w:tcPr>
            <w:tcW w:w="4508" w:type="dxa"/>
            <w:tcBorders>
              <w:top w:val="single" w:sz="4" w:space="0" w:color="auto"/>
              <w:left w:val="single" w:sz="4" w:space="0" w:color="auto"/>
              <w:bottom w:val="single" w:sz="4" w:space="0" w:color="auto"/>
              <w:right w:val="single" w:sz="4" w:space="0" w:color="auto"/>
            </w:tcBorders>
          </w:tcPr>
          <w:p w:rsidR="00F655A3" w:rsidRDefault="00F655A3">
            <w:pPr>
              <w:autoSpaceDE w:val="0"/>
              <w:autoSpaceDN w:val="0"/>
              <w:adjustRightInd w:val="0"/>
              <w:rPr>
                <w:rFonts w:ascii="ArialMT" w:hAnsi="ArialMT" w:cs="ArialMT"/>
                <w:color w:val="1F4E79" w:themeColor="accent1" w:themeShade="80"/>
                <w:sz w:val="24"/>
                <w:szCs w:val="24"/>
              </w:rPr>
            </w:pPr>
            <w:r>
              <w:rPr>
                <w:rFonts w:ascii="ArialMT" w:hAnsi="ArialMT" w:cs="ArialMT"/>
                <w:color w:val="1F4E79" w:themeColor="accent1" w:themeShade="80"/>
                <w:sz w:val="24"/>
                <w:szCs w:val="24"/>
              </w:rPr>
              <w:t>If not, please give the reason for your answer.</w:t>
            </w:r>
          </w:p>
          <w:p w:rsidR="00F655A3" w:rsidRDefault="00F655A3">
            <w:pPr>
              <w:autoSpaceDE w:val="0"/>
              <w:autoSpaceDN w:val="0"/>
              <w:adjustRightInd w:val="0"/>
              <w:rPr>
                <w:rFonts w:asciiTheme="majorHAnsi" w:hAnsiTheme="majorHAnsi" w:cstheme="majorHAnsi"/>
                <w:color w:val="000000"/>
                <w:sz w:val="28"/>
                <w:szCs w:val="28"/>
              </w:rPr>
            </w:pPr>
          </w:p>
        </w:tc>
        <w:tc>
          <w:tcPr>
            <w:tcW w:w="4508" w:type="dxa"/>
            <w:tcBorders>
              <w:top w:val="single" w:sz="4" w:space="0" w:color="auto"/>
              <w:left w:val="single" w:sz="4" w:space="0" w:color="auto"/>
              <w:bottom w:val="single" w:sz="4" w:space="0" w:color="auto"/>
              <w:right w:val="single" w:sz="4" w:space="0" w:color="auto"/>
            </w:tcBorders>
          </w:tcPr>
          <w:p w:rsidR="00F655A3" w:rsidRDefault="00F655A3">
            <w:pPr>
              <w:rPr>
                <w:rFonts w:asciiTheme="majorHAnsi" w:hAnsiTheme="majorHAnsi" w:cstheme="majorHAnsi"/>
                <w:color w:val="000000"/>
                <w:sz w:val="28"/>
                <w:szCs w:val="28"/>
              </w:rPr>
            </w:pPr>
          </w:p>
          <w:p w:rsidR="00F655A3" w:rsidRDefault="00F655A3">
            <w:pPr>
              <w:rPr>
                <w:rFonts w:asciiTheme="majorHAnsi" w:hAnsiTheme="majorHAnsi" w:cstheme="majorHAnsi"/>
                <w:color w:val="000000"/>
                <w:sz w:val="28"/>
                <w:szCs w:val="28"/>
              </w:rPr>
            </w:pPr>
          </w:p>
          <w:p w:rsidR="00F655A3" w:rsidRDefault="00F655A3">
            <w:pPr>
              <w:rPr>
                <w:rFonts w:asciiTheme="majorHAnsi" w:hAnsiTheme="majorHAnsi" w:cstheme="majorHAnsi"/>
                <w:color w:val="000000"/>
                <w:sz w:val="28"/>
                <w:szCs w:val="28"/>
              </w:rPr>
            </w:pPr>
          </w:p>
          <w:p w:rsidR="00F655A3" w:rsidRDefault="00F655A3">
            <w:pPr>
              <w:rPr>
                <w:rFonts w:asciiTheme="majorHAnsi" w:hAnsiTheme="majorHAnsi" w:cstheme="majorHAnsi"/>
                <w:color w:val="000000"/>
                <w:sz w:val="28"/>
                <w:szCs w:val="28"/>
              </w:rPr>
            </w:pPr>
          </w:p>
          <w:p w:rsidR="00F655A3" w:rsidRDefault="00F655A3">
            <w:pPr>
              <w:rPr>
                <w:rFonts w:asciiTheme="majorHAnsi" w:hAnsiTheme="majorHAnsi" w:cstheme="majorHAnsi"/>
                <w:color w:val="000000"/>
                <w:sz w:val="28"/>
                <w:szCs w:val="28"/>
              </w:rPr>
            </w:pPr>
          </w:p>
          <w:p w:rsidR="00F655A3" w:rsidRDefault="00F655A3">
            <w:pPr>
              <w:rPr>
                <w:rFonts w:asciiTheme="majorHAnsi" w:hAnsiTheme="majorHAnsi" w:cstheme="majorHAnsi"/>
                <w:color w:val="000000"/>
                <w:sz w:val="28"/>
                <w:szCs w:val="28"/>
              </w:rPr>
            </w:pPr>
          </w:p>
        </w:tc>
      </w:tr>
      <w:tr w:rsidR="00F655A3" w:rsidTr="00F655A3">
        <w:tc>
          <w:tcPr>
            <w:tcW w:w="4508" w:type="dxa"/>
            <w:tcBorders>
              <w:top w:val="single" w:sz="4" w:space="0" w:color="auto"/>
              <w:left w:val="single" w:sz="4" w:space="0" w:color="auto"/>
              <w:bottom w:val="single" w:sz="4" w:space="0" w:color="auto"/>
              <w:right w:val="single" w:sz="4" w:space="0" w:color="auto"/>
            </w:tcBorders>
          </w:tcPr>
          <w:p w:rsidR="00F655A3" w:rsidRDefault="00F655A3">
            <w:pPr>
              <w:autoSpaceDE w:val="0"/>
              <w:autoSpaceDN w:val="0"/>
              <w:adjustRightInd w:val="0"/>
              <w:rPr>
                <w:rFonts w:ascii="ArialMT" w:hAnsi="ArialMT" w:cs="ArialMT"/>
                <w:color w:val="1F4E79" w:themeColor="accent1" w:themeShade="80"/>
                <w:sz w:val="24"/>
                <w:szCs w:val="24"/>
              </w:rPr>
            </w:pPr>
            <w:r>
              <w:rPr>
                <w:rFonts w:ascii="ArialMT" w:hAnsi="ArialMT" w:cs="ArialMT"/>
                <w:color w:val="1F4E79" w:themeColor="accent1" w:themeShade="80"/>
                <w:sz w:val="24"/>
                <w:szCs w:val="24"/>
              </w:rPr>
              <w:t>Which site do you think is the most suitable for a new settlement? Please rank them in order of preference.</w:t>
            </w:r>
          </w:p>
          <w:p w:rsidR="00F655A3" w:rsidRDefault="00F655A3">
            <w:pPr>
              <w:autoSpaceDE w:val="0"/>
              <w:autoSpaceDN w:val="0"/>
              <w:adjustRightInd w:val="0"/>
              <w:rPr>
                <w:rFonts w:ascii="ArialMT" w:hAnsi="ArialMT" w:cs="ArialMT"/>
                <w:color w:val="1F4E79" w:themeColor="accent1" w:themeShade="80"/>
                <w:sz w:val="24"/>
                <w:szCs w:val="24"/>
              </w:rPr>
            </w:pPr>
            <w:r>
              <w:rPr>
                <w:rFonts w:ascii="ArialMT" w:hAnsi="ArialMT" w:cs="ArialMT"/>
                <w:color w:val="1F4E79" w:themeColor="accent1" w:themeShade="80"/>
                <w:sz w:val="24"/>
                <w:szCs w:val="24"/>
              </w:rPr>
              <w:t>1. Former Burn Airfield, Burn (BURN-G)</w:t>
            </w:r>
          </w:p>
          <w:p w:rsidR="00F655A3" w:rsidRDefault="00F655A3">
            <w:pPr>
              <w:autoSpaceDE w:val="0"/>
              <w:autoSpaceDN w:val="0"/>
              <w:adjustRightInd w:val="0"/>
              <w:rPr>
                <w:rFonts w:ascii="ArialMT" w:hAnsi="ArialMT" w:cs="ArialMT"/>
                <w:color w:val="1F4E79" w:themeColor="accent1" w:themeShade="80"/>
                <w:sz w:val="24"/>
                <w:szCs w:val="24"/>
              </w:rPr>
            </w:pPr>
            <w:r>
              <w:rPr>
                <w:rFonts w:ascii="ArialMT" w:hAnsi="ArialMT" w:cs="ArialMT"/>
                <w:color w:val="1F4E79" w:themeColor="accent1" w:themeShade="80"/>
                <w:sz w:val="24"/>
                <w:szCs w:val="24"/>
              </w:rPr>
              <w:t>2. Land at Church Fenton Airbase (CFAB-A)</w:t>
            </w:r>
          </w:p>
          <w:p w:rsidR="00F655A3" w:rsidRDefault="00F655A3">
            <w:pPr>
              <w:autoSpaceDE w:val="0"/>
              <w:autoSpaceDN w:val="0"/>
              <w:adjustRightInd w:val="0"/>
              <w:rPr>
                <w:rFonts w:ascii="ArialMT" w:hAnsi="ArialMT" w:cs="ArialMT"/>
                <w:color w:val="1F4E79" w:themeColor="accent1" w:themeShade="80"/>
                <w:sz w:val="24"/>
                <w:szCs w:val="24"/>
              </w:rPr>
            </w:pPr>
            <w:r>
              <w:rPr>
                <w:rFonts w:ascii="ArialMT" w:hAnsi="ArialMT" w:cs="ArialMT"/>
                <w:color w:val="1F4E79" w:themeColor="accent1" w:themeShade="80"/>
                <w:sz w:val="24"/>
                <w:szCs w:val="24"/>
              </w:rPr>
              <w:t xml:space="preserve">3. Land to the south of </w:t>
            </w:r>
            <w:proofErr w:type="spellStart"/>
            <w:r>
              <w:rPr>
                <w:rFonts w:ascii="ArialMT" w:hAnsi="ArialMT" w:cs="ArialMT"/>
                <w:color w:val="1F4E79" w:themeColor="accent1" w:themeShade="80"/>
                <w:sz w:val="24"/>
                <w:szCs w:val="24"/>
              </w:rPr>
              <w:t>Cawood</w:t>
            </w:r>
            <w:proofErr w:type="spellEnd"/>
            <w:r>
              <w:rPr>
                <w:rFonts w:ascii="ArialMT" w:hAnsi="ArialMT" w:cs="ArialMT"/>
                <w:color w:val="1F4E79" w:themeColor="accent1" w:themeShade="80"/>
                <w:sz w:val="24"/>
                <w:szCs w:val="24"/>
              </w:rPr>
              <w:t xml:space="preserve"> Road, </w:t>
            </w:r>
            <w:proofErr w:type="spellStart"/>
            <w:r>
              <w:rPr>
                <w:rFonts w:ascii="ArialMT" w:hAnsi="ArialMT" w:cs="ArialMT"/>
                <w:color w:val="1F4E79" w:themeColor="accent1" w:themeShade="80"/>
                <w:sz w:val="24"/>
                <w:szCs w:val="24"/>
              </w:rPr>
              <w:t>Stillingfleet</w:t>
            </w:r>
            <w:proofErr w:type="spellEnd"/>
            <w:r>
              <w:rPr>
                <w:rFonts w:ascii="ArialMT" w:hAnsi="ArialMT" w:cs="ArialMT"/>
                <w:color w:val="1F4E79" w:themeColor="accent1" w:themeShade="80"/>
                <w:sz w:val="24"/>
                <w:szCs w:val="24"/>
              </w:rPr>
              <w:t xml:space="preserve"> (STIL-D)</w:t>
            </w:r>
          </w:p>
          <w:p w:rsidR="00F655A3" w:rsidRDefault="00F655A3">
            <w:pPr>
              <w:autoSpaceDE w:val="0"/>
              <w:autoSpaceDN w:val="0"/>
              <w:adjustRightInd w:val="0"/>
              <w:rPr>
                <w:rFonts w:ascii="ArialMT" w:hAnsi="ArialMT" w:cs="ArialMT"/>
                <w:color w:val="1F4E79" w:themeColor="accent1" w:themeShade="80"/>
                <w:sz w:val="24"/>
                <w:szCs w:val="24"/>
              </w:rPr>
            </w:pPr>
          </w:p>
        </w:tc>
        <w:tc>
          <w:tcPr>
            <w:tcW w:w="4508" w:type="dxa"/>
            <w:tcBorders>
              <w:top w:val="single" w:sz="4" w:space="0" w:color="auto"/>
              <w:left w:val="single" w:sz="4" w:space="0" w:color="auto"/>
              <w:bottom w:val="single" w:sz="4" w:space="0" w:color="auto"/>
              <w:right w:val="single" w:sz="4" w:space="0" w:color="auto"/>
            </w:tcBorders>
          </w:tcPr>
          <w:p w:rsidR="00F655A3" w:rsidRDefault="00F655A3">
            <w:pPr>
              <w:rPr>
                <w:rFonts w:asciiTheme="majorHAnsi" w:hAnsiTheme="majorHAnsi" w:cstheme="majorHAnsi"/>
                <w:color w:val="000000"/>
                <w:sz w:val="28"/>
                <w:szCs w:val="28"/>
              </w:rPr>
            </w:pPr>
            <w:r>
              <w:rPr>
                <w:rFonts w:asciiTheme="majorHAnsi" w:hAnsiTheme="majorHAnsi" w:cstheme="majorHAnsi"/>
                <w:color w:val="000000"/>
                <w:sz w:val="28"/>
                <w:szCs w:val="28"/>
              </w:rPr>
              <w:t>1.</w:t>
            </w:r>
          </w:p>
          <w:p w:rsidR="00F655A3" w:rsidRDefault="00F655A3">
            <w:pPr>
              <w:rPr>
                <w:rFonts w:asciiTheme="majorHAnsi" w:hAnsiTheme="majorHAnsi" w:cstheme="majorHAnsi"/>
                <w:color w:val="000000"/>
                <w:sz w:val="28"/>
                <w:szCs w:val="28"/>
              </w:rPr>
            </w:pPr>
            <w:r>
              <w:rPr>
                <w:rFonts w:asciiTheme="majorHAnsi" w:hAnsiTheme="majorHAnsi" w:cstheme="majorHAnsi"/>
                <w:color w:val="000000"/>
                <w:sz w:val="28"/>
                <w:szCs w:val="28"/>
              </w:rPr>
              <w:t>2.</w:t>
            </w:r>
          </w:p>
          <w:p w:rsidR="00F655A3" w:rsidRDefault="00F655A3">
            <w:pPr>
              <w:rPr>
                <w:rFonts w:asciiTheme="majorHAnsi" w:hAnsiTheme="majorHAnsi" w:cstheme="majorHAnsi"/>
                <w:color w:val="000000"/>
                <w:sz w:val="28"/>
                <w:szCs w:val="28"/>
              </w:rPr>
            </w:pPr>
            <w:r>
              <w:rPr>
                <w:rFonts w:asciiTheme="majorHAnsi" w:hAnsiTheme="majorHAnsi" w:cstheme="majorHAnsi"/>
                <w:color w:val="000000"/>
                <w:sz w:val="28"/>
                <w:szCs w:val="28"/>
              </w:rPr>
              <w:t>3.</w:t>
            </w:r>
          </w:p>
          <w:p w:rsidR="00F655A3" w:rsidRDefault="00F655A3">
            <w:pPr>
              <w:rPr>
                <w:rFonts w:asciiTheme="majorHAnsi" w:hAnsiTheme="majorHAnsi" w:cstheme="majorHAnsi"/>
                <w:color w:val="000000"/>
                <w:sz w:val="28"/>
                <w:szCs w:val="28"/>
              </w:rPr>
            </w:pPr>
          </w:p>
        </w:tc>
      </w:tr>
      <w:tr w:rsidR="00F655A3" w:rsidTr="00F655A3">
        <w:tc>
          <w:tcPr>
            <w:tcW w:w="4508" w:type="dxa"/>
            <w:tcBorders>
              <w:top w:val="single" w:sz="4" w:space="0" w:color="auto"/>
              <w:left w:val="single" w:sz="4" w:space="0" w:color="auto"/>
              <w:bottom w:val="single" w:sz="4" w:space="0" w:color="auto"/>
              <w:right w:val="single" w:sz="4" w:space="0" w:color="auto"/>
            </w:tcBorders>
          </w:tcPr>
          <w:p w:rsidR="00F655A3" w:rsidRDefault="00F655A3">
            <w:pPr>
              <w:rPr>
                <w:rFonts w:ascii="ArialMT" w:hAnsi="ArialMT" w:cs="ArialMT"/>
                <w:color w:val="1F4E79" w:themeColor="accent1" w:themeShade="80"/>
                <w:sz w:val="24"/>
                <w:szCs w:val="24"/>
              </w:rPr>
            </w:pPr>
            <w:r>
              <w:rPr>
                <w:rFonts w:ascii="ArialMT" w:hAnsi="ArialMT" w:cs="ArialMT"/>
                <w:color w:val="1F4E79" w:themeColor="accent1" w:themeShade="80"/>
                <w:sz w:val="24"/>
                <w:szCs w:val="24"/>
              </w:rPr>
              <w:t>Please give the reason for your answer</w:t>
            </w:r>
          </w:p>
          <w:p w:rsidR="00F655A3" w:rsidRDefault="00F655A3">
            <w:pPr>
              <w:autoSpaceDE w:val="0"/>
              <w:autoSpaceDN w:val="0"/>
              <w:adjustRightInd w:val="0"/>
              <w:rPr>
                <w:rFonts w:ascii="ArialMT" w:hAnsi="ArialMT" w:cs="ArialMT"/>
                <w:color w:val="1F4E79" w:themeColor="accent1" w:themeShade="80"/>
                <w:sz w:val="24"/>
                <w:szCs w:val="24"/>
              </w:rPr>
            </w:pPr>
          </w:p>
        </w:tc>
        <w:tc>
          <w:tcPr>
            <w:tcW w:w="4508" w:type="dxa"/>
            <w:tcBorders>
              <w:top w:val="single" w:sz="4" w:space="0" w:color="auto"/>
              <w:left w:val="single" w:sz="4" w:space="0" w:color="auto"/>
              <w:bottom w:val="single" w:sz="4" w:space="0" w:color="auto"/>
              <w:right w:val="single" w:sz="4" w:space="0" w:color="auto"/>
            </w:tcBorders>
          </w:tcPr>
          <w:p w:rsidR="00F655A3" w:rsidRDefault="00F655A3">
            <w:pPr>
              <w:rPr>
                <w:rFonts w:asciiTheme="majorHAnsi" w:hAnsiTheme="majorHAnsi" w:cstheme="majorHAnsi"/>
                <w:color w:val="000000"/>
                <w:sz w:val="28"/>
                <w:szCs w:val="28"/>
              </w:rPr>
            </w:pPr>
          </w:p>
          <w:p w:rsidR="00F655A3" w:rsidRDefault="00F655A3">
            <w:pPr>
              <w:rPr>
                <w:rFonts w:asciiTheme="majorHAnsi" w:hAnsiTheme="majorHAnsi" w:cstheme="majorHAnsi"/>
                <w:color w:val="000000"/>
                <w:sz w:val="28"/>
                <w:szCs w:val="28"/>
              </w:rPr>
            </w:pPr>
          </w:p>
          <w:p w:rsidR="00F655A3" w:rsidRDefault="00F655A3">
            <w:pPr>
              <w:rPr>
                <w:rFonts w:asciiTheme="majorHAnsi" w:hAnsiTheme="majorHAnsi" w:cstheme="majorHAnsi"/>
                <w:color w:val="000000"/>
                <w:sz w:val="28"/>
                <w:szCs w:val="28"/>
              </w:rPr>
            </w:pPr>
          </w:p>
          <w:p w:rsidR="00F655A3" w:rsidRDefault="00F655A3">
            <w:pPr>
              <w:rPr>
                <w:rFonts w:asciiTheme="majorHAnsi" w:hAnsiTheme="majorHAnsi" w:cstheme="majorHAnsi"/>
                <w:color w:val="000000"/>
                <w:sz w:val="28"/>
                <w:szCs w:val="28"/>
              </w:rPr>
            </w:pPr>
          </w:p>
          <w:p w:rsidR="00F655A3" w:rsidRDefault="00F655A3">
            <w:pPr>
              <w:rPr>
                <w:rFonts w:asciiTheme="majorHAnsi" w:hAnsiTheme="majorHAnsi" w:cstheme="majorHAnsi"/>
                <w:color w:val="000000"/>
                <w:sz w:val="28"/>
                <w:szCs w:val="28"/>
              </w:rPr>
            </w:pPr>
          </w:p>
          <w:p w:rsidR="00F655A3" w:rsidRDefault="00F655A3">
            <w:pPr>
              <w:rPr>
                <w:rFonts w:asciiTheme="majorHAnsi" w:hAnsiTheme="majorHAnsi" w:cstheme="majorHAnsi"/>
                <w:color w:val="000000"/>
                <w:sz w:val="28"/>
                <w:szCs w:val="28"/>
              </w:rPr>
            </w:pPr>
          </w:p>
        </w:tc>
      </w:tr>
    </w:tbl>
    <w:p w:rsidR="00D904F7" w:rsidRDefault="00D904F7" w:rsidP="00D904F7">
      <w:pPr>
        <w:spacing w:after="0" w:line="240" w:lineRule="auto"/>
        <w:rPr>
          <w:rFonts w:ascii="Times New Roman" w:eastAsia="Times New Roman" w:hAnsi="Times New Roman" w:cs="Times New Roman"/>
          <w:b/>
          <w:bCs/>
          <w:i/>
          <w:iCs/>
          <w:color w:val="1F4E79" w:themeColor="accent1" w:themeShade="80"/>
          <w:sz w:val="24"/>
          <w:szCs w:val="24"/>
        </w:rPr>
      </w:pPr>
    </w:p>
    <w:p w:rsidR="00D326C6" w:rsidRPr="00F655A3"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BoldMT" w:hAnsi="Arial-BoldMT" w:cs="Arial-BoldMT"/>
          <w:b/>
          <w:bCs/>
          <w:color w:val="1F4E79" w:themeColor="accent1" w:themeShade="80"/>
          <w:sz w:val="24"/>
          <w:szCs w:val="24"/>
        </w:rPr>
        <w:lastRenderedPageBreak/>
        <w:t>STIL-D</w:t>
      </w:r>
      <w:r w:rsidR="00F655A3">
        <w:rPr>
          <w:rFonts w:ascii="Arial-BoldMT" w:hAnsi="Arial-BoldMT" w:cs="Arial-BoldMT"/>
          <w:b/>
          <w:bCs/>
          <w:color w:val="1F4E79" w:themeColor="accent1" w:themeShade="80"/>
          <w:sz w:val="24"/>
          <w:szCs w:val="24"/>
        </w:rPr>
        <w:t xml:space="preserve"> </w:t>
      </w:r>
      <w:r w:rsidR="00F655A3" w:rsidRPr="00F655A3">
        <w:rPr>
          <w:rFonts w:ascii="Arial-BoldMT" w:hAnsi="Arial-BoldMT" w:cs="Arial-BoldMT"/>
          <w:bCs/>
          <w:color w:val="1F4E79" w:themeColor="accent1" w:themeShade="80"/>
          <w:sz w:val="24"/>
          <w:szCs w:val="24"/>
        </w:rPr>
        <w:t xml:space="preserve">- </w:t>
      </w:r>
      <w:r w:rsidRPr="00F655A3">
        <w:rPr>
          <w:rFonts w:ascii="ArialMT" w:hAnsi="ArialMT" w:cs="ArialMT"/>
          <w:color w:val="1F4E79" w:themeColor="accent1" w:themeShade="80"/>
          <w:sz w:val="24"/>
          <w:szCs w:val="24"/>
        </w:rPr>
        <w:t xml:space="preserve">Location: Land to the south of </w:t>
      </w:r>
      <w:proofErr w:type="spellStart"/>
      <w:r w:rsidRPr="00F655A3">
        <w:rPr>
          <w:rFonts w:ascii="ArialMT" w:hAnsi="ArialMT" w:cs="ArialMT"/>
          <w:color w:val="1F4E79" w:themeColor="accent1" w:themeShade="80"/>
          <w:sz w:val="24"/>
          <w:szCs w:val="24"/>
        </w:rPr>
        <w:t>Cawood</w:t>
      </w:r>
      <w:proofErr w:type="spellEnd"/>
      <w:r w:rsidRPr="00F655A3">
        <w:rPr>
          <w:rFonts w:ascii="ArialMT" w:hAnsi="ArialMT" w:cs="ArialMT"/>
          <w:color w:val="1F4E79" w:themeColor="accent1" w:themeShade="80"/>
          <w:sz w:val="24"/>
          <w:szCs w:val="24"/>
        </w:rPr>
        <w:t xml:space="preserve"> Road, </w:t>
      </w:r>
      <w:proofErr w:type="spellStart"/>
      <w:r w:rsidRPr="00F655A3">
        <w:rPr>
          <w:rFonts w:ascii="ArialMT" w:hAnsi="ArialMT" w:cs="ArialMT"/>
          <w:color w:val="1F4E79" w:themeColor="accent1" w:themeShade="80"/>
          <w:sz w:val="24"/>
          <w:szCs w:val="24"/>
        </w:rPr>
        <w:t>Stillingfleet</w:t>
      </w:r>
      <w:proofErr w:type="spellEnd"/>
    </w:p>
    <w:p w:rsidR="00D326C6" w:rsidRPr="000F5780"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Total Site Area: 173 hectares</w:t>
      </w:r>
    </w:p>
    <w:p w:rsidR="00D326C6" w:rsidRPr="000F5780"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Indicative dwelling capacity: up to 3,000 Dwellings (1,260 projected to be</w:t>
      </w:r>
    </w:p>
    <w:p w:rsidR="00D326C6"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proofErr w:type="gramStart"/>
      <w:r w:rsidRPr="000F5780">
        <w:rPr>
          <w:rFonts w:ascii="ArialMT" w:hAnsi="ArialMT" w:cs="ArialMT"/>
          <w:color w:val="1F4E79" w:themeColor="accent1" w:themeShade="80"/>
          <w:sz w:val="24"/>
          <w:szCs w:val="24"/>
        </w:rPr>
        <w:t>built</w:t>
      </w:r>
      <w:proofErr w:type="gramEnd"/>
      <w:r w:rsidRPr="000F5780">
        <w:rPr>
          <w:rFonts w:ascii="ArialMT" w:hAnsi="ArialMT" w:cs="ArialMT"/>
          <w:color w:val="1F4E79" w:themeColor="accent1" w:themeShade="80"/>
          <w:sz w:val="24"/>
          <w:szCs w:val="24"/>
        </w:rPr>
        <w:t xml:space="preserve"> within the plan period)</w:t>
      </w:r>
    </w:p>
    <w:p w:rsidR="00A76821" w:rsidRPr="000F5780" w:rsidRDefault="00A76821" w:rsidP="00D326C6">
      <w:pPr>
        <w:autoSpaceDE w:val="0"/>
        <w:autoSpaceDN w:val="0"/>
        <w:adjustRightInd w:val="0"/>
        <w:spacing w:after="0" w:line="240" w:lineRule="auto"/>
        <w:rPr>
          <w:rFonts w:ascii="ArialMT" w:hAnsi="ArialMT" w:cs="ArialMT"/>
          <w:color w:val="1F4E79" w:themeColor="accent1" w:themeShade="80"/>
          <w:sz w:val="24"/>
          <w:szCs w:val="24"/>
        </w:rPr>
      </w:pPr>
    </w:p>
    <w:p w:rsidR="00D326C6" w:rsidRPr="000F5780" w:rsidRDefault="00D326C6" w:rsidP="00D326C6">
      <w:pPr>
        <w:autoSpaceDE w:val="0"/>
        <w:autoSpaceDN w:val="0"/>
        <w:adjustRightInd w:val="0"/>
        <w:spacing w:after="0" w:line="240" w:lineRule="auto"/>
        <w:rPr>
          <w:rFonts w:ascii="Arial-BoldMT" w:hAnsi="Arial-BoldMT" w:cs="Arial-BoldMT"/>
          <w:b/>
          <w:bCs/>
          <w:color w:val="1F4E79" w:themeColor="accent1" w:themeShade="80"/>
          <w:sz w:val="24"/>
          <w:szCs w:val="24"/>
        </w:rPr>
      </w:pPr>
      <w:r w:rsidRPr="000F5780">
        <w:rPr>
          <w:rFonts w:ascii="Arial-BoldMT" w:hAnsi="Arial-BoldMT" w:cs="Arial-BoldMT"/>
          <w:b/>
          <w:bCs/>
          <w:color w:val="1F4E79" w:themeColor="accent1" w:themeShade="80"/>
          <w:sz w:val="24"/>
          <w:szCs w:val="24"/>
        </w:rPr>
        <w:t>Location and Ownership</w:t>
      </w:r>
    </w:p>
    <w:p w:rsidR="00D326C6"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 xml:space="preserve">The proposed site for a new settlement is located to the south west of </w:t>
      </w:r>
      <w:proofErr w:type="spellStart"/>
      <w:r w:rsidRPr="000F5780">
        <w:rPr>
          <w:rFonts w:ascii="ArialMT" w:hAnsi="ArialMT" w:cs="ArialMT"/>
          <w:color w:val="1F4E79" w:themeColor="accent1" w:themeShade="80"/>
          <w:sz w:val="24"/>
          <w:szCs w:val="24"/>
        </w:rPr>
        <w:t>Escrick</w:t>
      </w:r>
      <w:proofErr w:type="spellEnd"/>
      <w:r w:rsidRPr="000F5780">
        <w:rPr>
          <w:rFonts w:ascii="ArialMT" w:hAnsi="ArialMT" w:cs="ArialMT"/>
          <w:color w:val="1F4E79" w:themeColor="accent1" w:themeShade="80"/>
          <w:sz w:val="24"/>
          <w:szCs w:val="24"/>
        </w:rPr>
        <w:t xml:space="preserve"> Village</w:t>
      </w:r>
      <w:r w:rsidR="00A76821">
        <w:rPr>
          <w:rFonts w:ascii="ArialMT" w:hAnsi="ArialMT" w:cs="ArialMT"/>
          <w:color w:val="1F4E79" w:themeColor="accent1" w:themeShade="80"/>
          <w:sz w:val="24"/>
          <w:szCs w:val="24"/>
        </w:rPr>
        <w:t xml:space="preserve"> </w:t>
      </w:r>
      <w:r w:rsidRPr="000F5780">
        <w:rPr>
          <w:rFonts w:ascii="ArialMT" w:hAnsi="ArialMT" w:cs="ArialMT"/>
          <w:color w:val="1F4E79" w:themeColor="accent1" w:themeShade="80"/>
          <w:sz w:val="24"/>
          <w:szCs w:val="24"/>
        </w:rPr>
        <w:t>to the East of the Former Selby Mine. The land is currently used for agriculture and</w:t>
      </w:r>
      <w:r w:rsidR="00A76821">
        <w:rPr>
          <w:rFonts w:ascii="ArialMT" w:hAnsi="ArialMT" w:cs="ArialMT"/>
          <w:color w:val="1F4E79" w:themeColor="accent1" w:themeShade="80"/>
          <w:sz w:val="24"/>
          <w:szCs w:val="24"/>
        </w:rPr>
        <w:t xml:space="preserve"> </w:t>
      </w:r>
      <w:r w:rsidRPr="000F5780">
        <w:rPr>
          <w:rFonts w:ascii="ArialMT" w:hAnsi="ArialMT" w:cs="ArialMT"/>
          <w:color w:val="1F4E79" w:themeColor="accent1" w:themeShade="80"/>
          <w:sz w:val="24"/>
          <w:szCs w:val="24"/>
        </w:rPr>
        <w:t>is in single ownership. The site benefits from its proximity to the A19, with good road</w:t>
      </w:r>
      <w:r w:rsidR="00A76821">
        <w:rPr>
          <w:rFonts w:ascii="ArialMT" w:hAnsi="ArialMT" w:cs="ArialMT"/>
          <w:color w:val="1F4E79" w:themeColor="accent1" w:themeShade="80"/>
          <w:sz w:val="24"/>
          <w:szCs w:val="24"/>
        </w:rPr>
        <w:t xml:space="preserve"> </w:t>
      </w:r>
      <w:r w:rsidRPr="000F5780">
        <w:rPr>
          <w:rFonts w:ascii="ArialMT" w:hAnsi="ArialMT" w:cs="ArialMT"/>
          <w:color w:val="1F4E79" w:themeColor="accent1" w:themeShade="80"/>
          <w:sz w:val="24"/>
          <w:szCs w:val="24"/>
        </w:rPr>
        <w:t>links to both York and Selby.</w:t>
      </w:r>
    </w:p>
    <w:p w:rsidR="00A76821" w:rsidRPr="000F5780" w:rsidRDefault="00A76821" w:rsidP="00D326C6">
      <w:pPr>
        <w:autoSpaceDE w:val="0"/>
        <w:autoSpaceDN w:val="0"/>
        <w:adjustRightInd w:val="0"/>
        <w:spacing w:after="0" w:line="240" w:lineRule="auto"/>
        <w:rPr>
          <w:rFonts w:ascii="ArialMT" w:hAnsi="ArialMT" w:cs="ArialMT"/>
          <w:color w:val="1F4E79" w:themeColor="accent1" w:themeShade="80"/>
          <w:sz w:val="24"/>
          <w:szCs w:val="24"/>
        </w:rPr>
      </w:pPr>
    </w:p>
    <w:p w:rsidR="00D326C6" w:rsidRPr="000F5780" w:rsidRDefault="00D326C6" w:rsidP="00D326C6">
      <w:pPr>
        <w:autoSpaceDE w:val="0"/>
        <w:autoSpaceDN w:val="0"/>
        <w:adjustRightInd w:val="0"/>
        <w:spacing w:after="0" w:line="240" w:lineRule="auto"/>
        <w:rPr>
          <w:rFonts w:ascii="Arial-BoldMT" w:hAnsi="Arial-BoldMT" w:cs="Arial-BoldMT"/>
          <w:b/>
          <w:bCs/>
          <w:color w:val="1F4E79" w:themeColor="accent1" w:themeShade="80"/>
          <w:sz w:val="24"/>
          <w:szCs w:val="24"/>
        </w:rPr>
      </w:pPr>
      <w:r w:rsidRPr="000F5780">
        <w:rPr>
          <w:rFonts w:ascii="Arial-BoldMT" w:hAnsi="Arial-BoldMT" w:cs="Arial-BoldMT"/>
          <w:b/>
          <w:bCs/>
          <w:color w:val="1F4E79" w:themeColor="accent1" w:themeShade="80"/>
          <w:sz w:val="24"/>
          <w:szCs w:val="24"/>
        </w:rPr>
        <w:t>Constraints</w:t>
      </w:r>
    </w:p>
    <w:p w:rsidR="00D326C6" w:rsidRPr="000F5780"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Ancient Woodland</w:t>
      </w:r>
    </w:p>
    <w:p w:rsidR="00D326C6" w:rsidRPr="000F5780"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Overhead electricity lines</w:t>
      </w:r>
    </w:p>
    <w:p w:rsidR="00D326C6" w:rsidRPr="000F5780"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Requires improved road access to the A19</w:t>
      </w:r>
    </w:p>
    <w:p w:rsidR="00D326C6"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40% Grade 2 Agricultural Land (Grade 3 60%)</w:t>
      </w:r>
    </w:p>
    <w:p w:rsidR="00F655A3" w:rsidRPr="000F5780" w:rsidRDefault="00F655A3" w:rsidP="00D326C6">
      <w:pPr>
        <w:autoSpaceDE w:val="0"/>
        <w:autoSpaceDN w:val="0"/>
        <w:adjustRightInd w:val="0"/>
        <w:spacing w:after="0" w:line="240" w:lineRule="auto"/>
        <w:rPr>
          <w:rFonts w:ascii="ArialMT" w:hAnsi="ArialMT" w:cs="ArialMT"/>
          <w:color w:val="1F4E79" w:themeColor="accent1" w:themeShade="80"/>
          <w:sz w:val="24"/>
          <w:szCs w:val="24"/>
        </w:rPr>
      </w:pPr>
    </w:p>
    <w:p w:rsidR="00D326C6" w:rsidRPr="000F5780" w:rsidRDefault="00D326C6" w:rsidP="00D326C6">
      <w:pPr>
        <w:autoSpaceDE w:val="0"/>
        <w:autoSpaceDN w:val="0"/>
        <w:adjustRightInd w:val="0"/>
        <w:spacing w:after="0" w:line="240" w:lineRule="auto"/>
        <w:rPr>
          <w:rFonts w:ascii="Arial-BoldMT" w:hAnsi="Arial-BoldMT" w:cs="Arial-BoldMT"/>
          <w:b/>
          <w:bCs/>
          <w:color w:val="1F4E79" w:themeColor="accent1" w:themeShade="80"/>
          <w:sz w:val="24"/>
          <w:szCs w:val="24"/>
        </w:rPr>
      </w:pPr>
      <w:r w:rsidRPr="000F5780">
        <w:rPr>
          <w:rFonts w:ascii="Arial-BoldMT" w:hAnsi="Arial-BoldMT" w:cs="Arial-BoldMT"/>
          <w:b/>
          <w:bCs/>
          <w:color w:val="1F4E79" w:themeColor="accent1" w:themeShade="80"/>
          <w:sz w:val="24"/>
          <w:szCs w:val="24"/>
        </w:rPr>
        <w:t>Opportunities</w:t>
      </w:r>
    </w:p>
    <w:p w:rsidR="00D326C6" w:rsidRPr="000F5780"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Predominantly Flood Zone 1;</w:t>
      </w:r>
    </w:p>
    <w:p w:rsidR="00D326C6" w:rsidRPr="000F5780"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Trans</w:t>
      </w:r>
      <w:r w:rsidR="00FE1D95">
        <w:rPr>
          <w:rFonts w:ascii="ArialMT" w:hAnsi="ArialMT" w:cs="ArialMT"/>
          <w:color w:val="1F4E79" w:themeColor="accent1" w:themeShade="80"/>
          <w:sz w:val="24"/>
          <w:szCs w:val="24"/>
        </w:rPr>
        <w:t>-</w:t>
      </w:r>
      <w:proofErr w:type="spellStart"/>
      <w:r w:rsidRPr="000F5780">
        <w:rPr>
          <w:rFonts w:ascii="ArialMT" w:hAnsi="ArialMT" w:cs="ArialMT"/>
          <w:color w:val="1F4E79" w:themeColor="accent1" w:themeShade="80"/>
          <w:sz w:val="24"/>
          <w:szCs w:val="24"/>
        </w:rPr>
        <w:t>Pennine</w:t>
      </w:r>
      <w:proofErr w:type="spellEnd"/>
      <w:r w:rsidRPr="000F5780">
        <w:rPr>
          <w:rFonts w:ascii="ArialMT" w:hAnsi="ArialMT" w:cs="ArialMT"/>
          <w:color w:val="1F4E79" w:themeColor="accent1" w:themeShade="80"/>
          <w:sz w:val="24"/>
          <w:szCs w:val="24"/>
        </w:rPr>
        <w:t xml:space="preserve"> Cycle Route which runs through the centre of the site, linking</w:t>
      </w:r>
      <w:r w:rsidR="00FE1D95">
        <w:rPr>
          <w:rFonts w:ascii="ArialMT" w:hAnsi="ArialMT" w:cs="ArialMT"/>
          <w:color w:val="1F4E79" w:themeColor="accent1" w:themeShade="80"/>
          <w:sz w:val="24"/>
          <w:szCs w:val="24"/>
        </w:rPr>
        <w:t xml:space="preserve"> </w:t>
      </w:r>
      <w:r w:rsidRPr="000F5780">
        <w:rPr>
          <w:rFonts w:ascii="ArialMT" w:hAnsi="ArialMT" w:cs="ArialMT"/>
          <w:color w:val="1F4E79" w:themeColor="accent1" w:themeShade="80"/>
          <w:sz w:val="24"/>
          <w:szCs w:val="24"/>
        </w:rPr>
        <w:t>the new settlement to both York (12km) and Selby;</w:t>
      </w:r>
    </w:p>
    <w:p w:rsidR="00D326C6" w:rsidRPr="000F5780"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Links to exi</w:t>
      </w:r>
      <w:r w:rsidR="00FE1D95">
        <w:rPr>
          <w:rFonts w:ascii="ArialMT" w:hAnsi="ArialMT" w:cs="ArialMT"/>
          <w:color w:val="1F4E79" w:themeColor="accent1" w:themeShade="80"/>
          <w:sz w:val="24"/>
          <w:szCs w:val="24"/>
        </w:rPr>
        <w:t>s</w:t>
      </w:r>
      <w:r w:rsidRPr="000F5780">
        <w:rPr>
          <w:rFonts w:ascii="ArialMT" w:hAnsi="ArialMT" w:cs="ArialMT"/>
          <w:color w:val="1F4E79" w:themeColor="accent1" w:themeShade="80"/>
          <w:sz w:val="24"/>
          <w:szCs w:val="24"/>
        </w:rPr>
        <w:t xml:space="preserve">ting communities at </w:t>
      </w:r>
      <w:proofErr w:type="spellStart"/>
      <w:r w:rsidRPr="000F5780">
        <w:rPr>
          <w:rFonts w:ascii="ArialMT" w:hAnsi="ArialMT" w:cs="ArialMT"/>
          <w:color w:val="1F4E79" w:themeColor="accent1" w:themeShade="80"/>
          <w:sz w:val="24"/>
          <w:szCs w:val="24"/>
        </w:rPr>
        <w:t>Stillingfleet</w:t>
      </w:r>
      <w:proofErr w:type="spellEnd"/>
      <w:r w:rsidRPr="000F5780">
        <w:rPr>
          <w:rFonts w:ascii="ArialMT" w:hAnsi="ArialMT" w:cs="ArialMT"/>
          <w:color w:val="1F4E79" w:themeColor="accent1" w:themeShade="80"/>
          <w:sz w:val="24"/>
          <w:szCs w:val="24"/>
        </w:rPr>
        <w:t xml:space="preserve"> and </w:t>
      </w:r>
      <w:proofErr w:type="spellStart"/>
      <w:r w:rsidRPr="000F5780">
        <w:rPr>
          <w:rFonts w:ascii="ArialMT" w:hAnsi="ArialMT" w:cs="ArialMT"/>
          <w:color w:val="1F4E79" w:themeColor="accent1" w:themeShade="80"/>
          <w:sz w:val="24"/>
          <w:szCs w:val="24"/>
        </w:rPr>
        <w:t>Escrick</w:t>
      </w:r>
      <w:proofErr w:type="spellEnd"/>
      <w:r w:rsidRPr="000F5780">
        <w:rPr>
          <w:rFonts w:ascii="ArialMT" w:hAnsi="ArialMT" w:cs="ArialMT"/>
          <w:color w:val="1F4E79" w:themeColor="accent1" w:themeShade="80"/>
          <w:sz w:val="24"/>
          <w:szCs w:val="24"/>
        </w:rPr>
        <w:t>;</w:t>
      </w:r>
    </w:p>
    <w:p w:rsidR="00D326C6"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Relatively flat topography</w:t>
      </w:r>
    </w:p>
    <w:p w:rsidR="00F655A3" w:rsidRPr="000F5780" w:rsidRDefault="00F655A3" w:rsidP="00D326C6">
      <w:pPr>
        <w:autoSpaceDE w:val="0"/>
        <w:autoSpaceDN w:val="0"/>
        <w:adjustRightInd w:val="0"/>
        <w:spacing w:after="0" w:line="240" w:lineRule="auto"/>
        <w:rPr>
          <w:rFonts w:ascii="ArialMT" w:hAnsi="ArialMT" w:cs="ArialMT"/>
          <w:color w:val="1F4E79" w:themeColor="accent1" w:themeShade="80"/>
          <w:sz w:val="24"/>
          <w:szCs w:val="24"/>
        </w:rPr>
      </w:pPr>
      <w:bookmarkStart w:id="0" w:name="_GoBack"/>
      <w:bookmarkEnd w:id="0"/>
    </w:p>
    <w:p w:rsidR="00D326C6" w:rsidRPr="000F5780" w:rsidRDefault="00D326C6" w:rsidP="00D326C6">
      <w:pPr>
        <w:autoSpaceDE w:val="0"/>
        <w:autoSpaceDN w:val="0"/>
        <w:adjustRightInd w:val="0"/>
        <w:spacing w:after="0" w:line="240" w:lineRule="auto"/>
        <w:rPr>
          <w:rFonts w:ascii="Arial-BoldMT" w:hAnsi="Arial-BoldMT" w:cs="Arial-BoldMT"/>
          <w:b/>
          <w:bCs/>
          <w:color w:val="1F4E79" w:themeColor="accent1" w:themeShade="80"/>
          <w:sz w:val="24"/>
          <w:szCs w:val="24"/>
        </w:rPr>
      </w:pPr>
      <w:r w:rsidRPr="000F5780">
        <w:rPr>
          <w:rFonts w:ascii="Arial-BoldMT" w:hAnsi="Arial-BoldMT" w:cs="Arial-BoldMT"/>
          <w:b/>
          <w:bCs/>
          <w:color w:val="1F4E79" w:themeColor="accent1" w:themeShade="80"/>
          <w:sz w:val="24"/>
          <w:szCs w:val="24"/>
        </w:rPr>
        <w:t>Site Requirements</w:t>
      </w:r>
    </w:p>
    <w:p w:rsidR="00D326C6" w:rsidRPr="000F5780"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If this site were to go forward proposals should follow a comprehensive, phased</w:t>
      </w:r>
      <w:r w:rsidR="00FE1D95">
        <w:rPr>
          <w:rFonts w:ascii="ArialMT" w:hAnsi="ArialMT" w:cs="ArialMT"/>
          <w:color w:val="1F4E79" w:themeColor="accent1" w:themeShade="80"/>
          <w:sz w:val="24"/>
          <w:szCs w:val="24"/>
        </w:rPr>
        <w:t xml:space="preserve"> </w:t>
      </w:r>
      <w:r w:rsidRPr="000F5780">
        <w:rPr>
          <w:rFonts w:ascii="ArialMT" w:hAnsi="ArialMT" w:cs="ArialMT"/>
          <w:color w:val="1F4E79" w:themeColor="accent1" w:themeShade="80"/>
          <w:sz w:val="24"/>
          <w:szCs w:val="24"/>
        </w:rPr>
        <w:t>approach to development in accordance with a masterplan which covers the</w:t>
      </w:r>
      <w:r w:rsidR="00FE1D95">
        <w:rPr>
          <w:rFonts w:ascii="ArialMT" w:hAnsi="ArialMT" w:cs="ArialMT"/>
          <w:color w:val="1F4E79" w:themeColor="accent1" w:themeShade="80"/>
          <w:sz w:val="24"/>
          <w:szCs w:val="24"/>
        </w:rPr>
        <w:t xml:space="preserve"> </w:t>
      </w:r>
      <w:r w:rsidRPr="000F5780">
        <w:rPr>
          <w:rFonts w:ascii="ArialMT" w:hAnsi="ArialMT" w:cs="ArialMT"/>
          <w:color w:val="1F4E79" w:themeColor="accent1" w:themeShade="80"/>
          <w:sz w:val="24"/>
          <w:szCs w:val="24"/>
        </w:rPr>
        <w:t>development of the whole site and follows the 9 guiding principles for Garden</w:t>
      </w:r>
    </w:p>
    <w:p w:rsidR="00D326C6" w:rsidRPr="000F5780"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Villages. The Master Plan will be produced in consultation with stakeholders and the</w:t>
      </w:r>
      <w:r w:rsidR="00FE1D95">
        <w:rPr>
          <w:rFonts w:ascii="ArialMT" w:hAnsi="ArialMT" w:cs="ArialMT"/>
          <w:color w:val="1F4E79" w:themeColor="accent1" w:themeShade="80"/>
          <w:sz w:val="24"/>
          <w:szCs w:val="24"/>
        </w:rPr>
        <w:t xml:space="preserve"> </w:t>
      </w:r>
      <w:r w:rsidRPr="000F5780">
        <w:rPr>
          <w:rFonts w:ascii="ArialMT" w:hAnsi="ArialMT" w:cs="ArialMT"/>
          <w:color w:val="1F4E79" w:themeColor="accent1" w:themeShade="80"/>
          <w:sz w:val="24"/>
          <w:szCs w:val="24"/>
        </w:rPr>
        <w:t>local community to inform the determination of any applications for development.</w:t>
      </w:r>
    </w:p>
    <w:p w:rsidR="00FE1D95" w:rsidRDefault="00FE1D95" w:rsidP="00D326C6">
      <w:pPr>
        <w:autoSpaceDE w:val="0"/>
        <w:autoSpaceDN w:val="0"/>
        <w:adjustRightInd w:val="0"/>
        <w:spacing w:after="0" w:line="240" w:lineRule="auto"/>
        <w:rPr>
          <w:rFonts w:ascii="ArialMT" w:hAnsi="ArialMT" w:cs="ArialMT"/>
          <w:color w:val="1F4E79" w:themeColor="accent1" w:themeShade="80"/>
          <w:sz w:val="24"/>
          <w:szCs w:val="24"/>
        </w:rPr>
      </w:pPr>
    </w:p>
    <w:p w:rsidR="00D326C6" w:rsidRPr="000F5780"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In addition development should:</w:t>
      </w:r>
    </w:p>
    <w:p w:rsidR="00D326C6" w:rsidRPr="000F5780"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1. Be developed in a coordinated way, in accordance with the</w:t>
      </w:r>
      <w:r w:rsidR="00FE1D95">
        <w:rPr>
          <w:rFonts w:ascii="ArialMT" w:hAnsi="ArialMT" w:cs="ArialMT"/>
          <w:color w:val="1F4E79" w:themeColor="accent1" w:themeShade="80"/>
          <w:sz w:val="24"/>
          <w:szCs w:val="24"/>
        </w:rPr>
        <w:t xml:space="preserve"> </w:t>
      </w:r>
      <w:r w:rsidRPr="000F5780">
        <w:rPr>
          <w:rFonts w:ascii="ArialMT" w:hAnsi="ArialMT" w:cs="ArialMT"/>
          <w:color w:val="1F4E79" w:themeColor="accent1" w:themeShade="80"/>
          <w:sz w:val="24"/>
          <w:szCs w:val="24"/>
        </w:rPr>
        <w:t>approved masterplan in order to ensure that the appropriate infrastructure is</w:t>
      </w:r>
      <w:r w:rsidR="00FE1D95">
        <w:rPr>
          <w:rFonts w:ascii="ArialMT" w:hAnsi="ArialMT" w:cs="ArialMT"/>
          <w:color w:val="1F4E79" w:themeColor="accent1" w:themeShade="80"/>
          <w:sz w:val="24"/>
          <w:szCs w:val="24"/>
        </w:rPr>
        <w:t xml:space="preserve"> </w:t>
      </w:r>
      <w:r w:rsidRPr="000F5780">
        <w:rPr>
          <w:rFonts w:ascii="ArialMT" w:hAnsi="ArialMT" w:cs="ArialMT"/>
          <w:color w:val="1F4E79" w:themeColor="accent1" w:themeShade="80"/>
          <w:sz w:val="24"/>
          <w:szCs w:val="24"/>
        </w:rPr>
        <w:t>delivered;</w:t>
      </w:r>
    </w:p>
    <w:p w:rsidR="00D326C6" w:rsidRPr="000F5780"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2. Provide an appropriate mix of dwelling types and tenures;</w:t>
      </w:r>
    </w:p>
    <w:p w:rsidR="00D326C6" w:rsidRPr="000F5780"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3. Development of the site must retain and enhance the section of the Trans</w:t>
      </w:r>
      <w:r w:rsidR="00FE1D95">
        <w:rPr>
          <w:rFonts w:ascii="ArialMT" w:hAnsi="ArialMT" w:cs="ArialMT"/>
          <w:color w:val="1F4E79" w:themeColor="accent1" w:themeShade="80"/>
          <w:sz w:val="24"/>
          <w:szCs w:val="24"/>
        </w:rPr>
        <w:t>-</w:t>
      </w:r>
      <w:proofErr w:type="spellStart"/>
      <w:r w:rsidRPr="000F5780">
        <w:rPr>
          <w:rFonts w:ascii="ArialMT" w:hAnsi="ArialMT" w:cs="ArialMT"/>
          <w:color w:val="1F4E79" w:themeColor="accent1" w:themeShade="80"/>
          <w:sz w:val="24"/>
          <w:szCs w:val="24"/>
        </w:rPr>
        <w:t>Pennine</w:t>
      </w:r>
      <w:proofErr w:type="spellEnd"/>
      <w:r w:rsidRPr="000F5780">
        <w:rPr>
          <w:rFonts w:ascii="ArialMT" w:hAnsi="ArialMT" w:cs="ArialMT"/>
          <w:color w:val="1F4E79" w:themeColor="accent1" w:themeShade="80"/>
          <w:sz w:val="24"/>
          <w:szCs w:val="24"/>
        </w:rPr>
        <w:t xml:space="preserve"> Trail which runs directly through the middle of the site, from north to</w:t>
      </w:r>
      <w:r w:rsidR="00FE1D95">
        <w:rPr>
          <w:rFonts w:ascii="ArialMT" w:hAnsi="ArialMT" w:cs="ArialMT"/>
          <w:color w:val="1F4E79" w:themeColor="accent1" w:themeShade="80"/>
          <w:sz w:val="24"/>
          <w:szCs w:val="24"/>
        </w:rPr>
        <w:t xml:space="preserve"> </w:t>
      </w:r>
      <w:r w:rsidRPr="000F5780">
        <w:rPr>
          <w:rFonts w:ascii="ArialMT" w:hAnsi="ArialMT" w:cs="ArialMT"/>
          <w:color w:val="1F4E79" w:themeColor="accent1" w:themeShade="80"/>
          <w:sz w:val="24"/>
          <w:szCs w:val="24"/>
        </w:rPr>
        <w:t>south;</w:t>
      </w:r>
    </w:p>
    <w:p w:rsidR="00E5794E" w:rsidRPr="000F5780"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 xml:space="preserve">4. Should be fully integrated by </w:t>
      </w:r>
      <w:proofErr w:type="spellStart"/>
      <w:r w:rsidRPr="000F5780">
        <w:rPr>
          <w:rFonts w:ascii="ArialMT" w:hAnsi="ArialMT" w:cs="ArialMT"/>
          <w:color w:val="1F4E79" w:themeColor="accent1" w:themeShade="80"/>
          <w:sz w:val="24"/>
          <w:szCs w:val="24"/>
        </w:rPr>
        <w:t>cyclepaths</w:t>
      </w:r>
      <w:proofErr w:type="spellEnd"/>
      <w:r w:rsidRPr="000F5780">
        <w:rPr>
          <w:rFonts w:ascii="ArialMT" w:hAnsi="ArialMT" w:cs="ArialMT"/>
          <w:color w:val="1F4E79" w:themeColor="accent1" w:themeShade="80"/>
          <w:sz w:val="24"/>
          <w:szCs w:val="24"/>
        </w:rPr>
        <w:t xml:space="preserve"> and footpaths, which link residential</w:t>
      </w:r>
      <w:r w:rsidR="00FE1D95">
        <w:rPr>
          <w:rFonts w:ascii="ArialMT" w:hAnsi="ArialMT" w:cs="ArialMT"/>
          <w:color w:val="1F4E79" w:themeColor="accent1" w:themeShade="80"/>
          <w:sz w:val="24"/>
          <w:szCs w:val="24"/>
        </w:rPr>
        <w:t xml:space="preserve"> </w:t>
      </w:r>
      <w:r w:rsidRPr="000F5780">
        <w:rPr>
          <w:rFonts w:ascii="ArialMT" w:hAnsi="ArialMT" w:cs="ArialMT"/>
          <w:color w:val="1F4E79" w:themeColor="accent1" w:themeShade="80"/>
          <w:sz w:val="24"/>
          <w:szCs w:val="24"/>
        </w:rPr>
        <w:t xml:space="preserve">areas to the local </w:t>
      </w:r>
      <w:proofErr w:type="spellStart"/>
      <w:r w:rsidRPr="000F5780">
        <w:rPr>
          <w:rFonts w:ascii="ArialMT" w:hAnsi="ArialMT" w:cs="ArialMT"/>
          <w:color w:val="1F4E79" w:themeColor="accent1" w:themeShade="80"/>
          <w:sz w:val="24"/>
          <w:szCs w:val="24"/>
        </w:rPr>
        <w:t>centre</w:t>
      </w:r>
      <w:proofErr w:type="spellEnd"/>
      <w:r w:rsidRPr="000F5780">
        <w:rPr>
          <w:rFonts w:ascii="ArialMT" w:hAnsi="ArialMT" w:cs="ArialMT"/>
          <w:color w:val="1F4E79" w:themeColor="accent1" w:themeShade="80"/>
          <w:sz w:val="24"/>
          <w:szCs w:val="24"/>
        </w:rPr>
        <w:t xml:space="preserve"> and employment land;</w:t>
      </w:r>
    </w:p>
    <w:p w:rsidR="00D326C6" w:rsidRPr="000F5780"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5. The site comprises significant areas of established woodland, including Heron</w:t>
      </w:r>
    </w:p>
    <w:p w:rsidR="00D326C6" w:rsidRPr="000F5780"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Wood, which should be retained as such. Where possible, well-established</w:t>
      </w:r>
      <w:r w:rsidR="00FE1D95">
        <w:rPr>
          <w:rFonts w:ascii="ArialMT" w:hAnsi="ArialMT" w:cs="ArialMT"/>
          <w:color w:val="1F4E79" w:themeColor="accent1" w:themeShade="80"/>
          <w:sz w:val="24"/>
          <w:szCs w:val="24"/>
        </w:rPr>
        <w:t xml:space="preserve"> </w:t>
      </w:r>
      <w:r w:rsidRPr="000F5780">
        <w:rPr>
          <w:rFonts w:ascii="ArialMT" w:hAnsi="ArialMT" w:cs="ArialMT"/>
          <w:color w:val="1F4E79" w:themeColor="accent1" w:themeShade="80"/>
          <w:sz w:val="24"/>
          <w:szCs w:val="24"/>
        </w:rPr>
        <w:t>hedgerows should also be retained. The site must have substantial landscaped</w:t>
      </w:r>
      <w:r w:rsidR="00FE1D95">
        <w:rPr>
          <w:rFonts w:ascii="ArialMT" w:hAnsi="ArialMT" w:cs="ArialMT"/>
          <w:color w:val="1F4E79" w:themeColor="accent1" w:themeShade="80"/>
          <w:sz w:val="24"/>
          <w:szCs w:val="24"/>
        </w:rPr>
        <w:t xml:space="preserve"> </w:t>
      </w:r>
      <w:r w:rsidRPr="000F5780">
        <w:rPr>
          <w:rFonts w:ascii="ArialMT" w:hAnsi="ArialMT" w:cs="ArialMT"/>
          <w:color w:val="1F4E79" w:themeColor="accent1" w:themeShade="80"/>
          <w:sz w:val="24"/>
          <w:szCs w:val="24"/>
        </w:rPr>
        <w:t>areas on its boundaries to safeguard the amenity of existing and future residents;</w:t>
      </w:r>
    </w:p>
    <w:p w:rsidR="00D326C6" w:rsidRPr="000F5780"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6. Provide 5ha of employment land;</w:t>
      </w:r>
    </w:p>
    <w:p w:rsidR="00D326C6" w:rsidRPr="000F5780"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7. Provide vehicular access to the site from both the A19 and B1222, including the</w:t>
      </w:r>
      <w:r w:rsidR="00FE1D95">
        <w:rPr>
          <w:rFonts w:ascii="ArialMT" w:hAnsi="ArialMT" w:cs="ArialMT"/>
          <w:color w:val="1F4E79" w:themeColor="accent1" w:themeShade="80"/>
          <w:sz w:val="24"/>
          <w:szCs w:val="24"/>
        </w:rPr>
        <w:t xml:space="preserve"> </w:t>
      </w:r>
      <w:r w:rsidRPr="000F5780">
        <w:rPr>
          <w:rFonts w:ascii="ArialMT" w:hAnsi="ArialMT" w:cs="ArialMT"/>
          <w:color w:val="1F4E79" w:themeColor="accent1" w:themeShade="80"/>
          <w:sz w:val="24"/>
          <w:szCs w:val="24"/>
        </w:rPr>
        <w:t>provision of a new roundabout on the A19;</w:t>
      </w:r>
    </w:p>
    <w:p w:rsidR="00D326C6" w:rsidRPr="000F5780"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lastRenderedPageBreak/>
        <w:t>8. Provide green buffers to the site's boundaries; and</w:t>
      </w:r>
    </w:p>
    <w:p w:rsidR="00D326C6" w:rsidRPr="000F5780" w:rsidRDefault="00D326C6" w:rsidP="00D326C6">
      <w:pPr>
        <w:autoSpaceDE w:val="0"/>
        <w:autoSpaceDN w:val="0"/>
        <w:adjustRightInd w:val="0"/>
        <w:spacing w:after="0" w:line="240" w:lineRule="auto"/>
        <w:rPr>
          <w:rFonts w:ascii="ArialMT" w:hAnsi="ArialMT" w:cs="ArialMT"/>
          <w:color w:val="1F4E79" w:themeColor="accent1" w:themeShade="80"/>
          <w:sz w:val="24"/>
          <w:szCs w:val="24"/>
        </w:rPr>
      </w:pPr>
      <w:r w:rsidRPr="000F5780">
        <w:rPr>
          <w:rFonts w:ascii="ArialMT" w:hAnsi="ArialMT" w:cs="ArialMT"/>
          <w:color w:val="1F4E79" w:themeColor="accent1" w:themeShade="80"/>
          <w:sz w:val="24"/>
          <w:szCs w:val="24"/>
        </w:rPr>
        <w:t>9. Provide opportunities for local employment and training schemes during the</w:t>
      </w:r>
      <w:r w:rsidR="00FE1D95">
        <w:rPr>
          <w:rFonts w:ascii="ArialMT" w:hAnsi="ArialMT" w:cs="ArialMT"/>
          <w:color w:val="1F4E79" w:themeColor="accent1" w:themeShade="80"/>
          <w:sz w:val="24"/>
          <w:szCs w:val="24"/>
        </w:rPr>
        <w:t xml:space="preserve"> </w:t>
      </w:r>
      <w:r w:rsidRPr="000F5780">
        <w:rPr>
          <w:rFonts w:ascii="ArialMT" w:hAnsi="ArialMT" w:cs="ArialMT"/>
          <w:color w:val="1F4E79" w:themeColor="accent1" w:themeShade="80"/>
          <w:sz w:val="24"/>
          <w:szCs w:val="24"/>
        </w:rPr>
        <w:t>construction period.</w:t>
      </w:r>
    </w:p>
    <w:p w:rsidR="00E5794E" w:rsidRPr="000F5780" w:rsidRDefault="00E5794E" w:rsidP="00D326C6">
      <w:pPr>
        <w:autoSpaceDE w:val="0"/>
        <w:autoSpaceDN w:val="0"/>
        <w:adjustRightInd w:val="0"/>
        <w:spacing w:after="0" w:line="240" w:lineRule="auto"/>
        <w:rPr>
          <w:rFonts w:ascii="ArialMT" w:hAnsi="ArialMT" w:cs="ArialMT"/>
          <w:color w:val="1F4E79" w:themeColor="accent1" w:themeShade="80"/>
          <w:sz w:val="24"/>
          <w:szCs w:val="24"/>
        </w:rPr>
      </w:pPr>
    </w:p>
    <w:sectPr w:rsidR="00E5794E" w:rsidRPr="000F578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12" w:rsidRDefault="004B4512" w:rsidP="00F655A3">
      <w:pPr>
        <w:spacing w:after="0" w:line="240" w:lineRule="auto"/>
      </w:pPr>
      <w:r>
        <w:separator/>
      </w:r>
    </w:p>
  </w:endnote>
  <w:endnote w:type="continuationSeparator" w:id="0">
    <w:p w:rsidR="004B4512" w:rsidRDefault="004B4512" w:rsidP="00F6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A3" w:rsidRDefault="00F655A3">
    <w:pPr>
      <w:pStyle w:val="Footer"/>
    </w:pPr>
    <w:r>
      <w:t>25 January 2021</w:t>
    </w:r>
  </w:p>
  <w:p w:rsidR="00F655A3" w:rsidRDefault="00F65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12" w:rsidRDefault="004B4512" w:rsidP="00F655A3">
      <w:pPr>
        <w:spacing w:after="0" w:line="240" w:lineRule="auto"/>
      </w:pPr>
      <w:r>
        <w:separator/>
      </w:r>
    </w:p>
  </w:footnote>
  <w:footnote w:type="continuationSeparator" w:id="0">
    <w:p w:rsidR="004B4512" w:rsidRDefault="004B4512" w:rsidP="00F655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E8"/>
    <w:rsid w:val="000F5780"/>
    <w:rsid w:val="00323A90"/>
    <w:rsid w:val="00332C73"/>
    <w:rsid w:val="00460221"/>
    <w:rsid w:val="004A2234"/>
    <w:rsid w:val="004B4512"/>
    <w:rsid w:val="004F4691"/>
    <w:rsid w:val="00511CAF"/>
    <w:rsid w:val="005657AB"/>
    <w:rsid w:val="00634276"/>
    <w:rsid w:val="00670350"/>
    <w:rsid w:val="006901A2"/>
    <w:rsid w:val="00736B3C"/>
    <w:rsid w:val="00A01E92"/>
    <w:rsid w:val="00A76821"/>
    <w:rsid w:val="00AB537A"/>
    <w:rsid w:val="00AE2676"/>
    <w:rsid w:val="00AF418B"/>
    <w:rsid w:val="00B305FB"/>
    <w:rsid w:val="00BC50BE"/>
    <w:rsid w:val="00C500E8"/>
    <w:rsid w:val="00CA26E5"/>
    <w:rsid w:val="00CC7C67"/>
    <w:rsid w:val="00D326C6"/>
    <w:rsid w:val="00D904F7"/>
    <w:rsid w:val="00D974A9"/>
    <w:rsid w:val="00E5794E"/>
    <w:rsid w:val="00F655A3"/>
    <w:rsid w:val="00FE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F585"/>
  <w15:chartTrackingRefBased/>
  <w15:docId w15:val="{65EF9F03-DF0B-4F55-B48E-D9949589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691"/>
    <w:rPr>
      <w:rFonts w:ascii="Times New Roman" w:hAnsi="Times New Roman" w:cs="Times New Roman"/>
      <w:sz w:val="24"/>
      <w:szCs w:val="24"/>
    </w:rPr>
  </w:style>
  <w:style w:type="character" w:styleId="Hyperlink">
    <w:name w:val="Hyperlink"/>
    <w:basedOn w:val="DefaultParagraphFont"/>
    <w:uiPriority w:val="99"/>
    <w:unhideWhenUsed/>
    <w:rsid w:val="004A2234"/>
    <w:rPr>
      <w:color w:val="0563C1" w:themeColor="hyperlink"/>
      <w:u w:val="single"/>
    </w:rPr>
  </w:style>
  <w:style w:type="table" w:styleId="TableGrid">
    <w:name w:val="Table Grid"/>
    <w:basedOn w:val="TableNormal"/>
    <w:uiPriority w:val="39"/>
    <w:rsid w:val="00F655A3"/>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5A3"/>
  </w:style>
  <w:style w:type="paragraph" w:styleId="Footer">
    <w:name w:val="footer"/>
    <w:basedOn w:val="Normal"/>
    <w:link w:val="FooterChar"/>
    <w:uiPriority w:val="99"/>
    <w:unhideWhenUsed/>
    <w:rsid w:val="00F65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5A3"/>
  </w:style>
  <w:style w:type="paragraph" w:styleId="BalloonText">
    <w:name w:val="Balloon Text"/>
    <w:basedOn w:val="Normal"/>
    <w:link w:val="BalloonTextChar"/>
    <w:uiPriority w:val="99"/>
    <w:semiHidden/>
    <w:unhideWhenUsed/>
    <w:rsid w:val="00F65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226090">
      <w:bodyDiv w:val="1"/>
      <w:marLeft w:val="0"/>
      <w:marRight w:val="0"/>
      <w:marTop w:val="0"/>
      <w:marBottom w:val="0"/>
      <w:divBdr>
        <w:top w:val="none" w:sz="0" w:space="0" w:color="auto"/>
        <w:left w:val="none" w:sz="0" w:space="0" w:color="auto"/>
        <w:bottom w:val="none" w:sz="0" w:space="0" w:color="auto"/>
        <w:right w:val="none" w:sz="0" w:space="0" w:color="auto"/>
      </w:divBdr>
    </w:div>
    <w:div w:id="1085801491">
      <w:bodyDiv w:val="1"/>
      <w:marLeft w:val="0"/>
      <w:marRight w:val="0"/>
      <w:marTop w:val="0"/>
      <w:marBottom w:val="0"/>
      <w:divBdr>
        <w:top w:val="none" w:sz="0" w:space="0" w:color="auto"/>
        <w:left w:val="none" w:sz="0" w:space="0" w:color="auto"/>
        <w:bottom w:val="none" w:sz="0" w:space="0" w:color="auto"/>
        <w:right w:val="none" w:sz="0" w:space="0" w:color="auto"/>
      </w:divBdr>
    </w:div>
    <w:div w:id="16660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by-dc.maps.arcgis.com/apps/webappviewer/index.html?id=ddbee1b5891b4a1f91359690373a0eeb"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lby.gov.uk/localpla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lerk@stillingfleet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Swales</cp:lastModifiedBy>
  <cp:revision>9</cp:revision>
  <cp:lastPrinted>2021-01-25T17:13:00Z</cp:lastPrinted>
  <dcterms:created xsi:type="dcterms:W3CDTF">2021-01-21T10:26:00Z</dcterms:created>
  <dcterms:modified xsi:type="dcterms:W3CDTF">2021-01-25T17:15:00Z</dcterms:modified>
</cp:coreProperties>
</file>